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E5581" w14:textId="77777777" w:rsidR="001651C4" w:rsidRDefault="001651C4" w:rsidP="001651C4">
      <w:pPr>
        <w:ind w:left="720" w:hanging="360"/>
        <w:jc w:val="center"/>
        <w:rPr>
          <w:sz w:val="40"/>
          <w:szCs w:val="40"/>
        </w:rPr>
      </w:pPr>
    </w:p>
    <w:p w14:paraId="6886DDAC" w14:textId="77777777" w:rsidR="001651C4" w:rsidRDefault="001651C4" w:rsidP="001651C4">
      <w:pPr>
        <w:ind w:left="720" w:hanging="360"/>
        <w:jc w:val="center"/>
        <w:rPr>
          <w:sz w:val="40"/>
          <w:szCs w:val="40"/>
        </w:rPr>
      </w:pPr>
    </w:p>
    <w:p w14:paraId="3DC21AB9" w14:textId="77777777" w:rsidR="001651C4" w:rsidRDefault="001651C4" w:rsidP="001651C4">
      <w:pPr>
        <w:ind w:left="720" w:hanging="360"/>
        <w:jc w:val="center"/>
        <w:rPr>
          <w:sz w:val="40"/>
          <w:szCs w:val="40"/>
        </w:rPr>
      </w:pPr>
    </w:p>
    <w:p w14:paraId="3144775E" w14:textId="77777777" w:rsidR="001651C4" w:rsidRDefault="001651C4" w:rsidP="001651C4">
      <w:pPr>
        <w:ind w:left="720" w:hanging="360"/>
        <w:jc w:val="center"/>
        <w:rPr>
          <w:sz w:val="40"/>
          <w:szCs w:val="40"/>
        </w:rPr>
      </w:pPr>
    </w:p>
    <w:p w14:paraId="733809F0" w14:textId="77777777" w:rsidR="001651C4" w:rsidRDefault="001651C4" w:rsidP="001651C4">
      <w:pPr>
        <w:ind w:left="720" w:hanging="360"/>
        <w:jc w:val="center"/>
        <w:rPr>
          <w:sz w:val="40"/>
          <w:szCs w:val="40"/>
        </w:rPr>
      </w:pPr>
    </w:p>
    <w:p w14:paraId="4C3F4524" w14:textId="77777777" w:rsidR="001651C4" w:rsidRDefault="001651C4" w:rsidP="001651C4">
      <w:pPr>
        <w:ind w:left="720" w:hanging="360"/>
        <w:jc w:val="center"/>
        <w:rPr>
          <w:sz w:val="40"/>
          <w:szCs w:val="40"/>
        </w:rPr>
      </w:pPr>
    </w:p>
    <w:p w14:paraId="3768BC1A" w14:textId="77777777" w:rsidR="001651C4" w:rsidRDefault="001651C4" w:rsidP="001651C4">
      <w:pPr>
        <w:ind w:left="720" w:hanging="360"/>
        <w:jc w:val="center"/>
        <w:rPr>
          <w:sz w:val="40"/>
          <w:szCs w:val="40"/>
        </w:rPr>
      </w:pPr>
    </w:p>
    <w:p w14:paraId="016CC547" w14:textId="77777777" w:rsidR="001651C4" w:rsidRPr="00DC6694" w:rsidRDefault="001651C4" w:rsidP="001651C4">
      <w:pPr>
        <w:ind w:left="720" w:hanging="360"/>
        <w:jc w:val="center"/>
        <w:rPr>
          <w:rFonts w:ascii="Arial" w:hAnsi="Arial" w:cs="Arial"/>
          <w:b/>
          <w:bCs/>
          <w:sz w:val="44"/>
          <w:szCs w:val="44"/>
        </w:rPr>
      </w:pPr>
    </w:p>
    <w:p w14:paraId="0EBE8462" w14:textId="4804F661" w:rsidR="001651C4" w:rsidRPr="00DC6694" w:rsidRDefault="001651C4" w:rsidP="001651C4">
      <w:pPr>
        <w:ind w:left="720" w:hanging="360"/>
        <w:jc w:val="center"/>
        <w:rPr>
          <w:rFonts w:ascii="Arial" w:hAnsi="Arial" w:cs="Arial"/>
          <w:b/>
          <w:bCs/>
          <w:sz w:val="44"/>
          <w:szCs w:val="44"/>
        </w:rPr>
      </w:pPr>
      <w:r w:rsidRPr="00DC6694">
        <w:rPr>
          <w:rFonts w:ascii="Arial" w:hAnsi="Arial" w:cs="Arial"/>
          <w:b/>
          <w:bCs/>
          <w:sz w:val="44"/>
          <w:szCs w:val="44"/>
        </w:rPr>
        <w:t>MEMORIA CLUB PROVIDENCIA</w:t>
      </w:r>
    </w:p>
    <w:p w14:paraId="5E3AAAAF" w14:textId="0074EBCB" w:rsidR="00DC6694" w:rsidRPr="00DC6694" w:rsidRDefault="00DC6694" w:rsidP="00DC6694">
      <w:pPr>
        <w:ind w:left="720" w:hanging="360"/>
        <w:rPr>
          <w:rFonts w:ascii="Arial" w:hAnsi="Arial" w:cs="Arial"/>
          <w:b/>
          <w:bCs/>
          <w:sz w:val="44"/>
          <w:szCs w:val="44"/>
        </w:rPr>
      </w:pPr>
      <w:r w:rsidRPr="00DC6694">
        <w:rPr>
          <w:rFonts w:ascii="Arial" w:hAnsi="Arial" w:cs="Arial"/>
          <w:b/>
          <w:bCs/>
          <w:sz w:val="44"/>
          <w:szCs w:val="44"/>
        </w:rPr>
        <w:t xml:space="preserve">                             Y</w:t>
      </w:r>
    </w:p>
    <w:p w14:paraId="4C8EBAD3" w14:textId="076B13D9" w:rsidR="00DC6694" w:rsidRPr="00DC6694" w:rsidRDefault="00DC6694" w:rsidP="00DC6694">
      <w:pPr>
        <w:ind w:left="720" w:hanging="360"/>
        <w:rPr>
          <w:rFonts w:ascii="Arial" w:hAnsi="Arial" w:cs="Arial"/>
          <w:b/>
          <w:bCs/>
          <w:sz w:val="44"/>
          <w:szCs w:val="44"/>
        </w:rPr>
      </w:pPr>
      <w:r w:rsidRPr="00DC6694">
        <w:rPr>
          <w:rFonts w:ascii="Arial" w:hAnsi="Arial" w:cs="Arial"/>
          <w:b/>
          <w:bCs/>
          <w:sz w:val="44"/>
          <w:szCs w:val="44"/>
        </w:rPr>
        <w:t xml:space="preserve">           ESTADOS FINANCIEROS</w:t>
      </w:r>
    </w:p>
    <w:p w14:paraId="575F5F25" w14:textId="77777777" w:rsidR="00DC6694" w:rsidRPr="00DC6694" w:rsidRDefault="00DC6694" w:rsidP="00DC6694">
      <w:pPr>
        <w:ind w:left="720" w:hanging="360"/>
        <w:rPr>
          <w:rFonts w:ascii="Arial" w:hAnsi="Arial" w:cs="Arial"/>
          <w:b/>
          <w:bCs/>
          <w:sz w:val="44"/>
          <w:szCs w:val="44"/>
        </w:rPr>
      </w:pPr>
    </w:p>
    <w:p w14:paraId="3A55D04B" w14:textId="0F45C236" w:rsidR="001651C4" w:rsidRPr="00DC6694" w:rsidRDefault="00DC6694" w:rsidP="00DC6694">
      <w:pPr>
        <w:ind w:left="720" w:hanging="360"/>
        <w:rPr>
          <w:rFonts w:ascii="Arial" w:hAnsi="Arial" w:cs="Arial"/>
          <w:b/>
          <w:bCs/>
          <w:sz w:val="44"/>
          <w:szCs w:val="44"/>
        </w:rPr>
      </w:pPr>
      <w:r w:rsidRPr="00DC6694">
        <w:rPr>
          <w:rFonts w:ascii="Arial" w:hAnsi="Arial" w:cs="Arial"/>
          <w:b/>
          <w:bCs/>
          <w:sz w:val="44"/>
          <w:szCs w:val="44"/>
        </w:rPr>
        <w:t xml:space="preserve">                      </w:t>
      </w:r>
      <w:r w:rsidR="001651C4" w:rsidRPr="00DC6694">
        <w:rPr>
          <w:rFonts w:ascii="Arial" w:hAnsi="Arial" w:cs="Arial"/>
          <w:b/>
          <w:bCs/>
          <w:sz w:val="44"/>
          <w:szCs w:val="44"/>
        </w:rPr>
        <w:t>AÑO 202</w:t>
      </w:r>
      <w:r w:rsidR="00EC33C1" w:rsidRPr="00DC6694">
        <w:rPr>
          <w:rFonts w:ascii="Arial" w:hAnsi="Arial" w:cs="Arial"/>
          <w:b/>
          <w:bCs/>
          <w:sz w:val="44"/>
          <w:szCs w:val="44"/>
        </w:rPr>
        <w:t>5</w:t>
      </w:r>
    </w:p>
    <w:p w14:paraId="0D33E4E8" w14:textId="77777777" w:rsidR="001651C4" w:rsidRPr="00DC6694" w:rsidRDefault="001651C4">
      <w:pPr>
        <w:rPr>
          <w:rFonts w:ascii="Arial" w:hAnsi="Arial" w:cs="Arial"/>
          <w:b/>
          <w:bCs/>
          <w:sz w:val="44"/>
          <w:szCs w:val="44"/>
        </w:rPr>
      </w:pPr>
      <w:r w:rsidRPr="00DC6694">
        <w:rPr>
          <w:rFonts w:ascii="Arial" w:hAnsi="Arial" w:cs="Arial"/>
          <w:b/>
          <w:bCs/>
          <w:sz w:val="44"/>
          <w:szCs w:val="44"/>
        </w:rPr>
        <w:br w:type="page"/>
      </w:r>
    </w:p>
    <w:p w14:paraId="27574339" w14:textId="4D97403A" w:rsidR="000477BB" w:rsidRPr="000477BB" w:rsidRDefault="000477BB" w:rsidP="000477BB">
      <w:pPr>
        <w:pStyle w:val="Prrafodelista"/>
        <w:numPr>
          <w:ilvl w:val="0"/>
          <w:numId w:val="10"/>
        </w:numPr>
        <w:jc w:val="both"/>
        <w:rPr>
          <w:b/>
          <w:bCs/>
          <w:lang w:val="es-ES_tradnl"/>
        </w:rPr>
      </w:pPr>
      <w:r w:rsidRPr="000477BB">
        <w:rPr>
          <w:b/>
          <w:bCs/>
          <w:lang w:val="es-ES_tradnl"/>
        </w:rPr>
        <w:lastRenderedPageBreak/>
        <w:t>ANTECEDENTES DE LA INSTITUCIÓN</w:t>
      </w:r>
    </w:p>
    <w:p w14:paraId="3E87DF84" w14:textId="77777777" w:rsidR="000477BB" w:rsidRPr="000477BB" w:rsidRDefault="000477BB" w:rsidP="000477BB">
      <w:pPr>
        <w:pStyle w:val="Prrafodelista"/>
        <w:jc w:val="both"/>
        <w:rPr>
          <w:lang w:val="es-ES_tradnl"/>
        </w:rPr>
      </w:pPr>
    </w:p>
    <w:p w14:paraId="50F7F24A" w14:textId="005A6813" w:rsidR="0027559E" w:rsidRPr="000477BB" w:rsidRDefault="0027559E" w:rsidP="000477BB">
      <w:pPr>
        <w:jc w:val="both"/>
        <w:rPr>
          <w:lang w:val="es-ES_tradnl"/>
        </w:rPr>
      </w:pPr>
      <w:r w:rsidRPr="000477BB">
        <w:rPr>
          <w:lang w:val="es-ES_tradnl"/>
        </w:rPr>
        <w:t>Club Providencia, es una sociedad sin fines de lucro, que se constituyó como tal el 17 de marzo de 1981, ante notario Camilo Valenzuela Riveros, donde comparecen la Ilustre Municipalidad de Providencia y la Unión Comunal de Junta de Vecinos.</w:t>
      </w:r>
    </w:p>
    <w:p w14:paraId="5316CF8F" w14:textId="77777777" w:rsidR="0027559E" w:rsidRPr="00C913A4" w:rsidRDefault="0027559E" w:rsidP="0027559E">
      <w:pPr>
        <w:jc w:val="both"/>
        <w:rPr>
          <w:lang w:val="es-ES_tradnl"/>
        </w:rPr>
      </w:pPr>
    </w:p>
    <w:p w14:paraId="2D257026" w14:textId="77777777" w:rsidR="0027559E" w:rsidRPr="00C913A4" w:rsidRDefault="0027559E" w:rsidP="1E9F0DC0">
      <w:pPr>
        <w:jc w:val="both"/>
        <w:rPr>
          <w:lang w:val="es-ES"/>
        </w:rPr>
      </w:pPr>
      <w:r w:rsidRPr="1E9F0DC0">
        <w:rPr>
          <w:lang w:val="es-ES"/>
        </w:rPr>
        <w:t xml:space="preserve">La sociedad tiene por objeto contribuir día a día hacia una vida más sana y familiar, orientado a brindar diversión, esparcimiento, promover el deporte, la cultura y las actividades en familia. </w:t>
      </w:r>
    </w:p>
    <w:p w14:paraId="104C3B6C" w14:textId="77777777" w:rsidR="0027559E" w:rsidRPr="00C913A4" w:rsidRDefault="0027559E" w:rsidP="0027559E">
      <w:pPr>
        <w:ind w:left="708"/>
        <w:jc w:val="both"/>
        <w:rPr>
          <w:lang w:val="es-ES_tradnl"/>
        </w:rPr>
      </w:pPr>
    </w:p>
    <w:p w14:paraId="38288D46" w14:textId="76513128" w:rsidR="003F450F" w:rsidRDefault="003F450F" w:rsidP="003F450F">
      <w:pPr>
        <w:jc w:val="both"/>
        <w:rPr>
          <w:lang w:val="es-ES_tradnl"/>
        </w:rPr>
      </w:pPr>
      <w:r w:rsidRPr="00C913A4">
        <w:rPr>
          <w:lang w:val="es-ES_tradnl"/>
        </w:rPr>
        <w:t xml:space="preserve">La </w:t>
      </w:r>
      <w:r>
        <w:rPr>
          <w:lang w:val="es-ES_tradnl"/>
        </w:rPr>
        <w:t>Fundación</w:t>
      </w:r>
      <w:r w:rsidRPr="00C913A4">
        <w:rPr>
          <w:lang w:val="es-ES_tradnl"/>
        </w:rPr>
        <w:t xml:space="preserve"> cuenta con un Directorio,</w:t>
      </w:r>
      <w:r>
        <w:rPr>
          <w:lang w:val="es-ES_tradnl"/>
        </w:rPr>
        <w:t xml:space="preserve"> compuesto por el alcalde electo como presidente de la Fundación, y 3 directores elegidos por el alcalde y ratificados por el Concejo municipal y 3 directores elegidos por la presidenta de la unión comunal. Los directores duran en su cargo dos años.</w:t>
      </w:r>
      <w:r w:rsidRPr="00C913A4">
        <w:rPr>
          <w:lang w:val="es-ES_tradnl"/>
        </w:rPr>
        <w:t xml:space="preserve"> </w:t>
      </w:r>
    </w:p>
    <w:p w14:paraId="34E80C4D" w14:textId="77777777" w:rsidR="007D44C0" w:rsidRDefault="007D44C0" w:rsidP="003F450F">
      <w:pPr>
        <w:jc w:val="both"/>
        <w:rPr>
          <w:lang w:val="es-ES_tradnl"/>
        </w:rPr>
      </w:pPr>
    </w:p>
    <w:p w14:paraId="2140DD36" w14:textId="00C5B10A" w:rsidR="003F450F" w:rsidRDefault="007D44C0" w:rsidP="003F450F">
      <w:pPr>
        <w:jc w:val="both"/>
        <w:rPr>
          <w:lang w:val="es-ES_tradnl"/>
        </w:rPr>
      </w:pPr>
      <w:r>
        <w:rPr>
          <w:lang w:val="es-ES_tradnl"/>
        </w:rPr>
        <w:t>Durante el año 202</w:t>
      </w:r>
      <w:r w:rsidR="00EC33C1">
        <w:rPr>
          <w:lang w:val="es-ES_tradnl"/>
        </w:rPr>
        <w:t>5</w:t>
      </w:r>
      <w:r>
        <w:rPr>
          <w:lang w:val="es-ES_tradnl"/>
        </w:rPr>
        <w:t xml:space="preserve">, los </w:t>
      </w:r>
      <w:r w:rsidR="003F450F">
        <w:rPr>
          <w:lang w:val="es-ES_tradnl"/>
        </w:rPr>
        <w:t xml:space="preserve">directores electos, </w:t>
      </w:r>
      <w:r w:rsidR="003F450F" w:rsidRPr="00C913A4">
        <w:rPr>
          <w:lang w:val="es-ES_tradnl"/>
        </w:rPr>
        <w:t>con distinta participación</w:t>
      </w:r>
      <w:r>
        <w:rPr>
          <w:lang w:val="es-ES_tradnl"/>
        </w:rPr>
        <w:t xml:space="preserve"> fueron</w:t>
      </w:r>
      <w:r w:rsidR="003F450F" w:rsidRPr="00C913A4">
        <w:rPr>
          <w:lang w:val="es-ES_tradnl"/>
        </w:rPr>
        <w:t>;</w:t>
      </w:r>
    </w:p>
    <w:p w14:paraId="45600A53" w14:textId="77777777" w:rsidR="007D44C0" w:rsidRDefault="007D44C0" w:rsidP="003F450F">
      <w:pPr>
        <w:jc w:val="both"/>
        <w:rPr>
          <w:lang w:val="es-ES_tradnl"/>
        </w:rPr>
      </w:pPr>
    </w:p>
    <w:p w14:paraId="1607FB6B" w14:textId="51FDC8AC" w:rsidR="007D44C0" w:rsidRDefault="007D44C0" w:rsidP="1E9F0DC0">
      <w:pPr>
        <w:pStyle w:val="Prrafodelista"/>
        <w:numPr>
          <w:ilvl w:val="0"/>
          <w:numId w:val="19"/>
        </w:numPr>
        <w:jc w:val="both"/>
        <w:rPr>
          <w:lang w:val="es-ES"/>
        </w:rPr>
      </w:pPr>
      <w:r w:rsidRPr="1E9F0DC0">
        <w:rPr>
          <w:lang w:val="es-ES"/>
        </w:rPr>
        <w:t>President</w:t>
      </w:r>
      <w:r w:rsidR="00EC33C1" w:rsidRPr="1E9F0DC0">
        <w:rPr>
          <w:lang w:val="es-ES"/>
        </w:rPr>
        <w:t>e</w:t>
      </w:r>
      <w:r w:rsidRPr="1E9F0DC0">
        <w:rPr>
          <w:lang w:val="es-ES"/>
        </w:rPr>
        <w:t xml:space="preserve"> del directorio: </w:t>
      </w:r>
      <w:r w:rsidR="00EC33C1" w:rsidRPr="1E9F0DC0">
        <w:rPr>
          <w:lang w:val="es-ES"/>
        </w:rPr>
        <w:t xml:space="preserve">Jaime </w:t>
      </w:r>
      <w:proofErr w:type="spellStart"/>
      <w:r w:rsidR="00EC33C1" w:rsidRPr="1E9F0DC0">
        <w:rPr>
          <w:lang w:val="es-ES"/>
        </w:rPr>
        <w:t>Bellolio</w:t>
      </w:r>
      <w:proofErr w:type="spellEnd"/>
      <w:r w:rsidR="00EC33C1" w:rsidRPr="1E9F0DC0">
        <w:rPr>
          <w:lang w:val="es-ES"/>
        </w:rPr>
        <w:t xml:space="preserve"> </w:t>
      </w:r>
      <w:proofErr w:type="spellStart"/>
      <w:r w:rsidR="00EC33C1" w:rsidRPr="1E9F0DC0">
        <w:rPr>
          <w:lang w:val="es-ES"/>
        </w:rPr>
        <w:t>Avaria</w:t>
      </w:r>
      <w:proofErr w:type="spellEnd"/>
    </w:p>
    <w:p w14:paraId="50731EE2" w14:textId="77777777" w:rsidR="003F450F" w:rsidRDefault="003F450F" w:rsidP="003F450F">
      <w:pPr>
        <w:pStyle w:val="Prrafodelista"/>
        <w:numPr>
          <w:ilvl w:val="0"/>
          <w:numId w:val="19"/>
        </w:numPr>
        <w:jc w:val="both"/>
        <w:rPr>
          <w:lang w:val="es-ES_tradnl"/>
        </w:rPr>
      </w:pPr>
      <w:r>
        <w:rPr>
          <w:lang w:val="es-ES_tradnl"/>
        </w:rPr>
        <w:t>Por parte del Municipio:</w:t>
      </w:r>
      <w:r w:rsidRPr="00210DEC">
        <w:rPr>
          <w:lang w:val="es-ES_tradnl"/>
        </w:rPr>
        <w:t xml:space="preserve"> </w:t>
      </w:r>
    </w:p>
    <w:p w14:paraId="6B749BC4" w14:textId="77777777" w:rsidR="003F450F" w:rsidRPr="00210DEC" w:rsidRDefault="003F450F" w:rsidP="1E9F0DC0">
      <w:pPr>
        <w:pStyle w:val="Prrafodelista"/>
        <w:ind w:left="1416"/>
        <w:jc w:val="both"/>
        <w:rPr>
          <w:lang w:val="es-ES"/>
        </w:rPr>
      </w:pPr>
      <w:r w:rsidRPr="1E9F0DC0">
        <w:rPr>
          <w:lang w:val="es-ES"/>
        </w:rPr>
        <w:t xml:space="preserve">Sr. Juan </w:t>
      </w:r>
      <w:proofErr w:type="spellStart"/>
      <w:r w:rsidRPr="1E9F0DC0">
        <w:rPr>
          <w:lang w:val="es-ES"/>
        </w:rPr>
        <w:t>Ibañez</w:t>
      </w:r>
      <w:proofErr w:type="spellEnd"/>
      <w:r w:rsidRPr="1E9F0DC0">
        <w:rPr>
          <w:lang w:val="es-ES"/>
        </w:rPr>
        <w:t>, Vicepresidente</w:t>
      </w:r>
    </w:p>
    <w:p w14:paraId="73889BF8" w14:textId="1D081075" w:rsidR="003F450F" w:rsidRDefault="003F450F" w:rsidP="003F450F">
      <w:pPr>
        <w:pStyle w:val="Prrafodelista"/>
        <w:ind w:left="1416"/>
        <w:jc w:val="both"/>
        <w:rPr>
          <w:lang w:val="es-ES_tradnl"/>
        </w:rPr>
      </w:pPr>
      <w:r w:rsidRPr="00210DEC">
        <w:rPr>
          <w:lang w:val="es-ES_tradnl"/>
        </w:rPr>
        <w:t xml:space="preserve">Sra. Jeannette Fuentes, </w:t>
      </w:r>
      <w:r>
        <w:rPr>
          <w:lang w:val="es-ES_tradnl"/>
        </w:rPr>
        <w:t>Tesorera</w:t>
      </w:r>
      <w:r w:rsidR="00EC33C1">
        <w:rPr>
          <w:rStyle w:val="Refdenotaalpie"/>
          <w:lang w:val="es-ES_tradnl"/>
        </w:rPr>
        <w:footnoteReference w:id="1"/>
      </w:r>
    </w:p>
    <w:p w14:paraId="5AD47D57" w14:textId="77777777" w:rsidR="003F450F" w:rsidRDefault="003F450F" w:rsidP="003F450F">
      <w:pPr>
        <w:pStyle w:val="Prrafodelista"/>
        <w:ind w:left="1416"/>
        <w:jc w:val="both"/>
        <w:rPr>
          <w:lang w:val="es-ES_tradnl"/>
        </w:rPr>
      </w:pPr>
      <w:r w:rsidRPr="00210DEC">
        <w:rPr>
          <w:lang w:val="es-ES_tradnl"/>
        </w:rPr>
        <w:t>Sr. Jaime Parada</w:t>
      </w:r>
      <w:r>
        <w:rPr>
          <w:lang w:val="es-ES_tradnl"/>
        </w:rPr>
        <w:t>. Secretario</w:t>
      </w:r>
    </w:p>
    <w:p w14:paraId="146561D8" w14:textId="77777777" w:rsidR="002F76C0" w:rsidRPr="00210DEC" w:rsidRDefault="002F76C0" w:rsidP="003F450F">
      <w:pPr>
        <w:pStyle w:val="Prrafodelista"/>
        <w:ind w:left="1416"/>
        <w:jc w:val="both"/>
        <w:rPr>
          <w:lang w:val="es-ES_tradnl"/>
        </w:rPr>
      </w:pPr>
    </w:p>
    <w:p w14:paraId="5DB4FA1C" w14:textId="6679BA53" w:rsidR="00EC33C1" w:rsidRDefault="003F450F" w:rsidP="00EC33C1">
      <w:pPr>
        <w:pStyle w:val="Prrafodelista"/>
        <w:numPr>
          <w:ilvl w:val="0"/>
          <w:numId w:val="19"/>
        </w:numPr>
        <w:jc w:val="both"/>
        <w:rPr>
          <w:lang w:val="es-ES_tradnl"/>
        </w:rPr>
      </w:pPr>
      <w:r>
        <w:rPr>
          <w:lang w:val="es-ES_tradnl"/>
        </w:rPr>
        <w:t>Por parte de la Unión Comunal:</w:t>
      </w:r>
      <w:r w:rsidRPr="00210DEC">
        <w:rPr>
          <w:lang w:val="es-ES_tradnl"/>
        </w:rPr>
        <w:t xml:space="preserve"> </w:t>
      </w:r>
    </w:p>
    <w:p w14:paraId="4E626DD7" w14:textId="714109DD" w:rsidR="00EC33C1" w:rsidRPr="00EC33C1" w:rsidRDefault="00EC33C1" w:rsidP="00EC33C1">
      <w:pPr>
        <w:pStyle w:val="Prrafodelista"/>
        <w:ind w:left="762"/>
        <w:jc w:val="both"/>
        <w:rPr>
          <w:lang w:val="es-ES_tradnl"/>
        </w:rPr>
      </w:pPr>
      <w:r>
        <w:rPr>
          <w:lang w:val="es-ES_tradnl"/>
        </w:rPr>
        <w:t>Período enero a noviembre</w:t>
      </w:r>
    </w:p>
    <w:p w14:paraId="42C61B83" w14:textId="77777777" w:rsidR="003F450F" w:rsidRPr="00210DEC" w:rsidRDefault="003F450F" w:rsidP="1E9F0DC0">
      <w:pPr>
        <w:pStyle w:val="Prrafodelista"/>
        <w:ind w:left="1416"/>
        <w:jc w:val="both"/>
        <w:rPr>
          <w:lang w:val="es-ES"/>
        </w:rPr>
      </w:pPr>
      <w:proofErr w:type="spellStart"/>
      <w:r w:rsidRPr="1E9F0DC0">
        <w:rPr>
          <w:lang w:val="es-ES"/>
        </w:rPr>
        <w:t>Sra</w:t>
      </w:r>
      <w:proofErr w:type="spellEnd"/>
      <w:r w:rsidRPr="1E9F0DC0">
        <w:rPr>
          <w:lang w:val="es-ES"/>
        </w:rPr>
        <w:t xml:space="preserve"> Natacha Poblete, Vicepresidenta</w:t>
      </w:r>
    </w:p>
    <w:p w14:paraId="451A4EED" w14:textId="77777777" w:rsidR="003F450F" w:rsidRDefault="003F450F" w:rsidP="003F450F">
      <w:pPr>
        <w:pStyle w:val="Prrafodelista"/>
        <w:ind w:left="1416"/>
        <w:jc w:val="both"/>
        <w:rPr>
          <w:lang w:val="es-ES_tradnl"/>
        </w:rPr>
      </w:pPr>
      <w:r w:rsidRPr="00210DEC">
        <w:rPr>
          <w:lang w:val="es-ES_tradnl"/>
        </w:rPr>
        <w:t xml:space="preserve">Sra. </w:t>
      </w:r>
      <w:r>
        <w:rPr>
          <w:lang w:val="es-ES_tradnl"/>
        </w:rPr>
        <w:t>Viviana Verde-Ramo</w:t>
      </w:r>
    </w:p>
    <w:p w14:paraId="1D52A7E0" w14:textId="77777777" w:rsidR="003F450F" w:rsidRPr="00210DEC" w:rsidRDefault="003F450F" w:rsidP="1E9F0DC0">
      <w:pPr>
        <w:pStyle w:val="Prrafodelista"/>
        <w:ind w:left="1416"/>
        <w:jc w:val="both"/>
        <w:rPr>
          <w:lang w:val="es-ES"/>
        </w:rPr>
      </w:pPr>
      <w:r w:rsidRPr="1E9F0DC0">
        <w:rPr>
          <w:lang w:val="es-ES"/>
        </w:rPr>
        <w:t xml:space="preserve">Sr. Antonio </w:t>
      </w:r>
      <w:proofErr w:type="spellStart"/>
      <w:r w:rsidRPr="1E9F0DC0">
        <w:rPr>
          <w:lang w:val="es-ES"/>
        </w:rPr>
        <w:t>Kurte</w:t>
      </w:r>
      <w:proofErr w:type="spellEnd"/>
    </w:p>
    <w:p w14:paraId="06FF04AF" w14:textId="77777777" w:rsidR="003F450F" w:rsidRDefault="003F450F" w:rsidP="003F450F">
      <w:pPr>
        <w:jc w:val="both"/>
        <w:rPr>
          <w:b/>
          <w:lang w:val="es-ES_tradnl"/>
        </w:rPr>
      </w:pPr>
    </w:p>
    <w:p w14:paraId="7906CFCB" w14:textId="1C2A47DC" w:rsidR="00EC33C1" w:rsidRDefault="00EC33C1" w:rsidP="003F450F">
      <w:pPr>
        <w:jc w:val="both"/>
        <w:rPr>
          <w:bCs/>
          <w:lang w:val="es-ES_tradnl"/>
        </w:rPr>
      </w:pPr>
      <w:r>
        <w:rPr>
          <w:b/>
          <w:lang w:val="es-ES_tradnl"/>
        </w:rPr>
        <w:tab/>
      </w:r>
      <w:r w:rsidRPr="00EC33C1">
        <w:rPr>
          <w:bCs/>
          <w:lang w:val="es-ES_tradnl"/>
        </w:rPr>
        <w:t>Período noviembre en adelante</w:t>
      </w:r>
    </w:p>
    <w:p w14:paraId="6194F484" w14:textId="2947AA70" w:rsidR="00EC33C1" w:rsidRPr="00EC33C1" w:rsidRDefault="00EC33C1" w:rsidP="00EC33C1">
      <w:pPr>
        <w:pStyle w:val="Prrafodelista"/>
        <w:ind w:left="1416"/>
        <w:jc w:val="both"/>
        <w:rPr>
          <w:lang w:val="es-ES_tradnl"/>
        </w:rPr>
      </w:pPr>
      <w:r w:rsidRPr="00EC33C1">
        <w:rPr>
          <w:lang w:val="es-ES_tradnl"/>
        </w:rPr>
        <w:t xml:space="preserve">Señora Eliana Pizarro </w:t>
      </w:r>
    </w:p>
    <w:p w14:paraId="2A755D65" w14:textId="77777777" w:rsidR="00EC33C1" w:rsidRPr="00EC33C1" w:rsidRDefault="00EC33C1" w:rsidP="00EC33C1">
      <w:pPr>
        <w:pStyle w:val="Prrafodelista"/>
        <w:ind w:left="1416"/>
        <w:jc w:val="both"/>
        <w:rPr>
          <w:lang w:val="es-ES_tradnl"/>
        </w:rPr>
      </w:pPr>
      <w:r w:rsidRPr="00EC33C1">
        <w:rPr>
          <w:lang w:val="es-ES_tradnl"/>
        </w:rPr>
        <w:t>Señor Diego Edwards</w:t>
      </w:r>
    </w:p>
    <w:p w14:paraId="738CC5AD" w14:textId="77777777" w:rsidR="00EC33C1" w:rsidRPr="00EC33C1" w:rsidRDefault="00EC33C1" w:rsidP="00EC33C1">
      <w:pPr>
        <w:pStyle w:val="Prrafodelista"/>
        <w:ind w:left="1416"/>
        <w:jc w:val="both"/>
        <w:rPr>
          <w:lang w:val="es-ES_tradnl"/>
        </w:rPr>
      </w:pPr>
      <w:r w:rsidRPr="00EC33C1">
        <w:rPr>
          <w:lang w:val="es-ES_tradnl"/>
        </w:rPr>
        <w:t>Señor Robinson Morales</w:t>
      </w:r>
    </w:p>
    <w:p w14:paraId="7A9B0085" w14:textId="7A8883D1" w:rsidR="00EC33C1" w:rsidRPr="00EC33C1" w:rsidRDefault="00EC33C1" w:rsidP="003F450F">
      <w:pPr>
        <w:jc w:val="both"/>
        <w:rPr>
          <w:bCs/>
          <w:lang w:val="es-ES_tradnl"/>
        </w:rPr>
      </w:pPr>
      <w:r>
        <w:rPr>
          <w:bCs/>
          <w:lang w:val="es-ES_tradnl"/>
        </w:rPr>
        <w:t xml:space="preserve"> </w:t>
      </w:r>
    </w:p>
    <w:p w14:paraId="122A30C5" w14:textId="77777777" w:rsidR="00EC33C1" w:rsidRDefault="00EC33C1" w:rsidP="003F450F">
      <w:pPr>
        <w:jc w:val="both"/>
        <w:rPr>
          <w:b/>
          <w:lang w:val="es-ES_tradnl"/>
        </w:rPr>
      </w:pPr>
    </w:p>
    <w:p w14:paraId="00636BEB" w14:textId="77777777" w:rsidR="003F450F" w:rsidRDefault="003F450F" w:rsidP="003F450F">
      <w:pPr>
        <w:jc w:val="both"/>
        <w:rPr>
          <w:lang w:val="es-ES_tradnl"/>
        </w:rPr>
      </w:pPr>
      <w:r w:rsidRPr="003751A5">
        <w:rPr>
          <w:lang w:val="es-ES_tradnl"/>
        </w:rPr>
        <w:t xml:space="preserve">El directorio se reúne 3- 4 veces al semestre. </w:t>
      </w:r>
    </w:p>
    <w:p w14:paraId="739200B1" w14:textId="43318D06" w:rsidR="0027559E" w:rsidRPr="00C913A4" w:rsidRDefault="007D44C0" w:rsidP="007D44C0">
      <w:pPr>
        <w:rPr>
          <w:b/>
          <w:lang w:val="es-ES_tradnl"/>
        </w:rPr>
      </w:pPr>
      <w:r>
        <w:rPr>
          <w:b/>
          <w:lang w:val="es-ES_tradnl"/>
        </w:rPr>
        <w:br w:type="page"/>
      </w:r>
    </w:p>
    <w:p w14:paraId="6073C2F3" w14:textId="77777777" w:rsidR="003F450F" w:rsidRPr="004E54B4" w:rsidRDefault="003F450F" w:rsidP="003F450F">
      <w:pPr>
        <w:pStyle w:val="Prrafodelista"/>
        <w:numPr>
          <w:ilvl w:val="0"/>
          <w:numId w:val="10"/>
        </w:numPr>
        <w:jc w:val="both"/>
        <w:rPr>
          <w:b/>
          <w:bCs/>
          <w:lang w:val="es-ES_tradnl"/>
        </w:rPr>
      </w:pPr>
      <w:r w:rsidRPr="004E54B4">
        <w:rPr>
          <w:b/>
          <w:bCs/>
          <w:lang w:val="es-ES_tradnl"/>
        </w:rPr>
        <w:lastRenderedPageBreak/>
        <w:t>ANTECEDENTES DE PERSONAL</w:t>
      </w:r>
    </w:p>
    <w:p w14:paraId="540AD305" w14:textId="77777777" w:rsidR="003F450F" w:rsidRPr="00C913A4" w:rsidRDefault="003F450F" w:rsidP="003F450F">
      <w:pPr>
        <w:ind w:left="708"/>
        <w:jc w:val="both"/>
        <w:rPr>
          <w:lang w:val="es-ES_tradnl"/>
        </w:rPr>
      </w:pPr>
    </w:p>
    <w:p w14:paraId="3E4E527D" w14:textId="65E4F03D" w:rsidR="003F450F" w:rsidRDefault="003F450F" w:rsidP="003F450F">
      <w:pPr>
        <w:jc w:val="both"/>
        <w:rPr>
          <w:lang w:val="es-ES_tradnl"/>
        </w:rPr>
      </w:pPr>
      <w:r w:rsidRPr="00C913A4">
        <w:rPr>
          <w:lang w:val="es-ES_tradnl"/>
        </w:rPr>
        <w:t xml:space="preserve">Club Providencia cuenta con una dotación </w:t>
      </w:r>
      <w:r>
        <w:rPr>
          <w:lang w:val="es-ES_tradnl"/>
        </w:rPr>
        <w:t>aproximada promedio de 22</w:t>
      </w:r>
      <w:r w:rsidR="002F76C0">
        <w:rPr>
          <w:lang w:val="es-ES_tradnl"/>
        </w:rPr>
        <w:t>5</w:t>
      </w:r>
      <w:r w:rsidRPr="00C913A4">
        <w:rPr>
          <w:lang w:val="es-ES_tradnl"/>
        </w:rPr>
        <w:t xml:space="preserve"> funcionarios, contratados bajo la normativa del Código del Trabajo.</w:t>
      </w:r>
      <w:r>
        <w:rPr>
          <w:lang w:val="es-ES_tradnl"/>
        </w:rPr>
        <w:t xml:space="preserve"> El número de trabajadores es estacional dependiendo de la demanda de las distintas actividades de la institución.</w:t>
      </w:r>
    </w:p>
    <w:p w14:paraId="5DBF5FEC" w14:textId="57145A69" w:rsidR="003F450F" w:rsidRDefault="003F450F" w:rsidP="003F450F">
      <w:pPr>
        <w:jc w:val="both"/>
        <w:rPr>
          <w:lang w:val="es-ES_tradnl"/>
        </w:rPr>
      </w:pPr>
      <w:r>
        <w:rPr>
          <w:lang w:val="es-ES_tradnl"/>
        </w:rPr>
        <w:t xml:space="preserve">Remuneraciones y beneficios del personal representan aproximadamente el </w:t>
      </w:r>
      <w:r w:rsidR="002F76C0">
        <w:rPr>
          <w:lang w:val="es-ES_tradnl"/>
        </w:rPr>
        <w:t>60</w:t>
      </w:r>
      <w:r>
        <w:rPr>
          <w:lang w:val="es-ES_tradnl"/>
        </w:rPr>
        <w:t xml:space="preserve">% de los gastos totales del club </w:t>
      </w:r>
    </w:p>
    <w:p w14:paraId="11CFCAC3" w14:textId="77777777" w:rsidR="003F450F" w:rsidRPr="00365537" w:rsidRDefault="003F450F" w:rsidP="003F450F">
      <w:pPr>
        <w:jc w:val="both"/>
        <w:rPr>
          <w:b/>
          <w:bCs/>
          <w:lang w:val="es-ES_tradnl"/>
        </w:rPr>
      </w:pPr>
    </w:p>
    <w:p w14:paraId="6BA24F23" w14:textId="786CCFB9" w:rsidR="003F450F" w:rsidRDefault="003F450F" w:rsidP="003F450F">
      <w:pPr>
        <w:jc w:val="both"/>
        <w:rPr>
          <w:b/>
          <w:bCs/>
          <w:lang w:val="es-ES_tradnl"/>
        </w:rPr>
      </w:pPr>
      <w:r w:rsidRPr="00365537">
        <w:rPr>
          <w:b/>
          <w:bCs/>
          <w:lang w:val="es-ES_tradnl"/>
        </w:rPr>
        <w:t>Cuadro 1: Número de trabajadores mensuales, y pago de remuneraciones</w:t>
      </w:r>
      <w:r w:rsidR="002F76C0">
        <w:rPr>
          <w:b/>
          <w:bCs/>
          <w:lang w:val="es-ES_tradnl"/>
        </w:rPr>
        <w:t>.</w:t>
      </w:r>
    </w:p>
    <w:p w14:paraId="5571A2FB" w14:textId="0D07A3D2" w:rsidR="002F76C0" w:rsidRDefault="002F76C0" w:rsidP="002F76C0">
      <w:pPr>
        <w:jc w:val="center"/>
        <w:rPr>
          <w:b/>
          <w:bCs/>
          <w:lang w:val="es-ES_tradnl"/>
        </w:rPr>
      </w:pPr>
      <w:r>
        <w:rPr>
          <w:b/>
          <w:bCs/>
          <w:lang w:val="es-ES_tradnl"/>
        </w:rPr>
        <w:t>Año 2025</w:t>
      </w:r>
    </w:p>
    <w:p w14:paraId="4CC2E9AD" w14:textId="77777777" w:rsidR="003F450F" w:rsidRPr="00365537" w:rsidRDefault="003F450F" w:rsidP="003F450F">
      <w:pPr>
        <w:jc w:val="both"/>
        <w:rPr>
          <w:b/>
          <w:bCs/>
          <w:lang w:val="es-ES_tradnl"/>
        </w:rPr>
      </w:pPr>
    </w:p>
    <w:p w14:paraId="6C8B6457" w14:textId="21830881" w:rsidR="003F450F" w:rsidRDefault="002F76C0" w:rsidP="002F76C0">
      <w:pPr>
        <w:jc w:val="center"/>
        <w:rPr>
          <w:lang w:val="es-ES_tradnl"/>
        </w:rPr>
      </w:pPr>
      <w:r w:rsidRPr="002F76C0">
        <w:rPr>
          <w:noProof/>
          <w:lang w:val="es-ES_tradnl"/>
        </w:rPr>
        <w:drawing>
          <wp:inline distT="0" distB="0" distL="0" distR="0" wp14:anchorId="3AE9EF67" wp14:editId="5F393D52">
            <wp:extent cx="5612130" cy="459740"/>
            <wp:effectExtent l="0" t="0" r="1270" b="0"/>
            <wp:docPr id="1687075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75686" name=""/>
                    <pic:cNvPicPr/>
                  </pic:nvPicPr>
                  <pic:blipFill>
                    <a:blip r:embed="rId8"/>
                    <a:stretch>
                      <a:fillRect/>
                    </a:stretch>
                  </pic:blipFill>
                  <pic:spPr>
                    <a:xfrm>
                      <a:off x="0" y="0"/>
                      <a:ext cx="5612130" cy="459740"/>
                    </a:xfrm>
                    <a:prstGeom prst="rect">
                      <a:avLst/>
                    </a:prstGeom>
                  </pic:spPr>
                </pic:pic>
              </a:graphicData>
            </a:graphic>
          </wp:inline>
        </w:drawing>
      </w:r>
    </w:p>
    <w:p w14:paraId="3A955D49" w14:textId="77777777" w:rsidR="003F450F" w:rsidRDefault="003F450F" w:rsidP="003F450F">
      <w:pPr>
        <w:rPr>
          <w:lang w:val="es-ES_tradnl"/>
        </w:rPr>
      </w:pPr>
    </w:p>
    <w:p w14:paraId="0F2880C8" w14:textId="77777777" w:rsidR="003F450F" w:rsidRDefault="003F450F" w:rsidP="1E9F0DC0">
      <w:pPr>
        <w:jc w:val="both"/>
        <w:rPr>
          <w:lang w:val="es-ES"/>
        </w:rPr>
      </w:pPr>
      <w:r w:rsidRPr="1E9F0DC0">
        <w:rPr>
          <w:lang w:val="es-ES"/>
        </w:rPr>
        <w:t xml:space="preserve">La institución cuenta con un sindicato en donde alrededor del 80% de los funcionarios están inscritos. Adicionalmente tiene un contrato colectivo vigente con vencimiento en junio del año 2027. Las principales características del contrato colectivo son: </w:t>
      </w:r>
    </w:p>
    <w:p w14:paraId="1FE1222B" w14:textId="77777777" w:rsidR="003F450F" w:rsidRDefault="003F450F" w:rsidP="003F450F">
      <w:pPr>
        <w:jc w:val="both"/>
        <w:rPr>
          <w:lang w:val="es-ES_tradnl"/>
        </w:rPr>
      </w:pPr>
    </w:p>
    <w:p w14:paraId="1AE8973A" w14:textId="77777777" w:rsidR="003F450F" w:rsidRPr="00095A1C" w:rsidRDefault="003F450F" w:rsidP="003F450F">
      <w:pPr>
        <w:jc w:val="both"/>
        <w:rPr>
          <w:sz w:val="22"/>
          <w:szCs w:val="22"/>
        </w:rPr>
      </w:pPr>
    </w:p>
    <w:p w14:paraId="67FE4A1C" w14:textId="77777777" w:rsidR="003F450F" w:rsidRPr="00365537" w:rsidRDefault="003F450F" w:rsidP="003F450F">
      <w:pPr>
        <w:numPr>
          <w:ilvl w:val="1"/>
          <w:numId w:val="20"/>
        </w:numPr>
        <w:jc w:val="both"/>
      </w:pPr>
      <w:r w:rsidRPr="00365537">
        <w:rPr>
          <w:lang w:val="es-ES"/>
        </w:rPr>
        <w:t>Vigencia de tres años.</w:t>
      </w:r>
    </w:p>
    <w:p w14:paraId="216DFD4C" w14:textId="77777777" w:rsidR="003F450F" w:rsidRPr="00365537" w:rsidRDefault="003F450F" w:rsidP="003F450F">
      <w:pPr>
        <w:numPr>
          <w:ilvl w:val="1"/>
          <w:numId w:val="20"/>
        </w:numPr>
        <w:jc w:val="both"/>
      </w:pPr>
      <w:r w:rsidRPr="00365537">
        <w:rPr>
          <w:lang w:val="es-ES"/>
        </w:rPr>
        <w:t>Reajustabilidad: Marzo 2025, 2026, 2027</w:t>
      </w:r>
    </w:p>
    <w:p w14:paraId="139B2062" w14:textId="77777777" w:rsidR="003F450F" w:rsidRPr="004E54B4" w:rsidRDefault="003F450F" w:rsidP="003F450F">
      <w:pPr>
        <w:numPr>
          <w:ilvl w:val="1"/>
          <w:numId w:val="20"/>
        </w:numPr>
        <w:jc w:val="both"/>
      </w:pPr>
      <w:r>
        <w:rPr>
          <w:lang w:val="es-ES"/>
        </w:rPr>
        <w:t xml:space="preserve">Fórmula de reajuste de remuneraciones </w:t>
      </w:r>
      <w:r w:rsidRPr="00365537">
        <w:rPr>
          <w:lang w:val="es-ES"/>
        </w:rPr>
        <w:t>: IPC + Tabla</w:t>
      </w:r>
    </w:p>
    <w:p w14:paraId="413605ED" w14:textId="77777777" w:rsidR="003F450F" w:rsidRDefault="003F450F" w:rsidP="003F450F">
      <w:pPr>
        <w:ind w:left="1440"/>
        <w:jc w:val="both"/>
      </w:pPr>
    </w:p>
    <w:p w14:paraId="508E2306" w14:textId="77777777" w:rsidR="003F450F" w:rsidRPr="004E54B4" w:rsidRDefault="003F450F" w:rsidP="003F450F">
      <w:pPr>
        <w:ind w:left="1440"/>
        <w:jc w:val="both"/>
        <w:rPr>
          <w:b/>
          <w:bCs/>
        </w:rPr>
      </w:pPr>
    </w:p>
    <w:p w14:paraId="77E2736B" w14:textId="0154E61A" w:rsidR="003F450F" w:rsidRPr="004E54B4" w:rsidRDefault="003F450F" w:rsidP="003F450F">
      <w:pPr>
        <w:ind w:left="1440"/>
        <w:jc w:val="both"/>
        <w:rPr>
          <w:b/>
          <w:bCs/>
        </w:rPr>
      </w:pPr>
      <w:r>
        <w:rPr>
          <w:b/>
          <w:bCs/>
        </w:rPr>
        <w:t xml:space="preserve">Cuadro 2: </w:t>
      </w:r>
      <w:r w:rsidRPr="004E54B4">
        <w:rPr>
          <w:b/>
          <w:bCs/>
        </w:rPr>
        <w:t xml:space="preserve"> </w:t>
      </w:r>
      <w:r>
        <w:rPr>
          <w:b/>
          <w:bCs/>
        </w:rPr>
        <w:t>R</w:t>
      </w:r>
      <w:r w:rsidRPr="004E54B4">
        <w:rPr>
          <w:b/>
          <w:bCs/>
        </w:rPr>
        <w:t>eajuste de remuneraciones</w:t>
      </w:r>
    </w:p>
    <w:p w14:paraId="4572D2B2" w14:textId="77777777" w:rsidR="003F450F" w:rsidRPr="00365537" w:rsidRDefault="003F450F" w:rsidP="003F450F">
      <w:pPr>
        <w:ind w:left="1440"/>
        <w:jc w:val="both"/>
      </w:pPr>
    </w:p>
    <w:p w14:paraId="6109D60C" w14:textId="77777777" w:rsidR="003F450F" w:rsidRPr="00834812" w:rsidRDefault="003F450F" w:rsidP="003F450F">
      <w:pPr>
        <w:ind w:left="1440"/>
        <w:jc w:val="both"/>
        <w:rPr>
          <w:sz w:val="22"/>
          <w:szCs w:val="22"/>
        </w:rPr>
      </w:pPr>
      <w:r w:rsidRPr="00834812">
        <w:rPr>
          <w:noProof/>
          <w:sz w:val="22"/>
          <w:szCs w:val="22"/>
        </w:rPr>
        <w:drawing>
          <wp:anchor distT="0" distB="0" distL="114300" distR="114300" simplePos="0" relativeHeight="251661312" behindDoc="1" locked="0" layoutInCell="1" allowOverlap="1" wp14:anchorId="6D1FE6F5" wp14:editId="7BEC461A">
            <wp:simplePos x="0" y="0"/>
            <wp:positionH relativeFrom="column">
              <wp:posOffset>916305</wp:posOffset>
            </wp:positionH>
            <wp:positionV relativeFrom="paragraph">
              <wp:posOffset>79375</wp:posOffset>
            </wp:positionV>
            <wp:extent cx="3035300" cy="850900"/>
            <wp:effectExtent l="0" t="0" r="0" b="0"/>
            <wp:wrapNone/>
            <wp:docPr id="10320874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87488" name=""/>
                    <pic:cNvPicPr/>
                  </pic:nvPicPr>
                  <pic:blipFill>
                    <a:blip r:embed="rId9">
                      <a:extLst>
                        <a:ext uri="{28A0092B-C50C-407E-A947-70E740481C1C}">
                          <a14:useLocalDpi xmlns:a14="http://schemas.microsoft.com/office/drawing/2010/main" val="0"/>
                        </a:ext>
                      </a:extLst>
                    </a:blip>
                    <a:stretch>
                      <a:fillRect/>
                    </a:stretch>
                  </pic:blipFill>
                  <pic:spPr>
                    <a:xfrm>
                      <a:off x="0" y="0"/>
                      <a:ext cx="3035300" cy="850900"/>
                    </a:xfrm>
                    <a:prstGeom prst="rect">
                      <a:avLst/>
                    </a:prstGeom>
                  </pic:spPr>
                </pic:pic>
              </a:graphicData>
            </a:graphic>
            <wp14:sizeRelH relativeFrom="page">
              <wp14:pctWidth>0</wp14:pctWidth>
            </wp14:sizeRelH>
            <wp14:sizeRelV relativeFrom="page">
              <wp14:pctHeight>0</wp14:pctHeight>
            </wp14:sizeRelV>
          </wp:anchor>
        </w:drawing>
      </w:r>
    </w:p>
    <w:p w14:paraId="51656CF7" w14:textId="77777777" w:rsidR="003F450F" w:rsidRPr="00834812" w:rsidRDefault="003F450F" w:rsidP="003F450F">
      <w:pPr>
        <w:ind w:left="1440"/>
        <w:jc w:val="both"/>
        <w:rPr>
          <w:sz w:val="22"/>
          <w:szCs w:val="22"/>
        </w:rPr>
      </w:pPr>
    </w:p>
    <w:p w14:paraId="3B121B12" w14:textId="77777777" w:rsidR="003F450F" w:rsidRPr="00834812" w:rsidRDefault="003F450F" w:rsidP="003F450F">
      <w:pPr>
        <w:ind w:left="1440"/>
        <w:jc w:val="both"/>
        <w:rPr>
          <w:sz w:val="22"/>
          <w:szCs w:val="22"/>
        </w:rPr>
      </w:pPr>
    </w:p>
    <w:p w14:paraId="40A54520" w14:textId="77777777" w:rsidR="003F450F" w:rsidRPr="00834812" w:rsidRDefault="003F450F" w:rsidP="003F450F">
      <w:pPr>
        <w:ind w:left="1440"/>
        <w:jc w:val="both"/>
        <w:rPr>
          <w:sz w:val="22"/>
          <w:szCs w:val="22"/>
        </w:rPr>
      </w:pPr>
    </w:p>
    <w:p w14:paraId="1F59B052" w14:textId="77777777" w:rsidR="003F450F" w:rsidRPr="00834812" w:rsidRDefault="003F450F" w:rsidP="003F450F">
      <w:pPr>
        <w:ind w:left="1440"/>
        <w:jc w:val="both"/>
        <w:rPr>
          <w:sz w:val="22"/>
          <w:szCs w:val="22"/>
        </w:rPr>
      </w:pPr>
    </w:p>
    <w:p w14:paraId="4ECE0F82" w14:textId="77777777" w:rsidR="003F450F" w:rsidRDefault="003F450F" w:rsidP="003F450F">
      <w:pPr>
        <w:ind w:left="1440"/>
        <w:jc w:val="both"/>
        <w:rPr>
          <w:sz w:val="22"/>
          <w:szCs w:val="22"/>
        </w:rPr>
      </w:pPr>
    </w:p>
    <w:p w14:paraId="5235C046" w14:textId="77777777" w:rsidR="003F450F" w:rsidRPr="00095A1C" w:rsidRDefault="003F450F" w:rsidP="003F450F">
      <w:pPr>
        <w:ind w:left="1440"/>
        <w:jc w:val="both"/>
        <w:rPr>
          <w:sz w:val="22"/>
          <w:szCs w:val="22"/>
        </w:rPr>
      </w:pPr>
    </w:p>
    <w:p w14:paraId="731E134B" w14:textId="77777777" w:rsidR="003F450F" w:rsidRPr="00365537" w:rsidRDefault="003F450F" w:rsidP="003F450F">
      <w:pPr>
        <w:numPr>
          <w:ilvl w:val="1"/>
          <w:numId w:val="20"/>
        </w:numPr>
        <w:jc w:val="both"/>
      </w:pPr>
      <w:r w:rsidRPr="00365537">
        <w:rPr>
          <w:lang w:val="es-ES"/>
        </w:rPr>
        <w:t>Todos los beneficios fueron pactados de forma proporcional a las horas señaladas en los contratos individuales de trabajo.</w:t>
      </w:r>
    </w:p>
    <w:p w14:paraId="63D72A97" w14:textId="77777777" w:rsidR="003F450F" w:rsidRPr="00365537" w:rsidRDefault="003F450F" w:rsidP="003F450F">
      <w:pPr>
        <w:numPr>
          <w:ilvl w:val="1"/>
          <w:numId w:val="20"/>
        </w:numPr>
        <w:jc w:val="both"/>
      </w:pPr>
      <w:r w:rsidRPr="00365537">
        <w:rPr>
          <w:lang w:val="es-ES"/>
        </w:rPr>
        <w:t>Bono de desempeño, sujeto no sólo a evaluación de desempeño si no a utilidades propias de la Fundación.</w:t>
      </w:r>
    </w:p>
    <w:p w14:paraId="5089D6EB" w14:textId="77777777" w:rsidR="003F450F" w:rsidRPr="00365537" w:rsidRDefault="003F450F" w:rsidP="003F450F">
      <w:pPr>
        <w:numPr>
          <w:ilvl w:val="1"/>
          <w:numId w:val="20"/>
        </w:numPr>
        <w:jc w:val="both"/>
      </w:pPr>
      <w:r w:rsidRPr="00365537">
        <w:rPr>
          <w:lang w:val="es-ES"/>
        </w:rPr>
        <w:t>Otros bonos y beneficios existentes: escolaridad, especialización, seguro complementario de salud, bono vacaciones, bono complementario sala cuna, asignación de matrimonio, nacimiento y fallecimiento, ropa de trabajo, entre otros.</w:t>
      </w:r>
    </w:p>
    <w:p w14:paraId="495BE45D" w14:textId="77777777" w:rsidR="003F450F" w:rsidRPr="00834812" w:rsidRDefault="003F450F" w:rsidP="003F450F">
      <w:pPr>
        <w:jc w:val="both"/>
        <w:rPr>
          <w:sz w:val="22"/>
          <w:szCs w:val="22"/>
          <w:lang w:val="es-ES"/>
        </w:rPr>
      </w:pPr>
    </w:p>
    <w:p w14:paraId="6554A20B" w14:textId="77777777" w:rsidR="003F450F" w:rsidRDefault="003F450F" w:rsidP="003F450F">
      <w:pPr>
        <w:rPr>
          <w:lang w:val="es-ES"/>
        </w:rPr>
      </w:pPr>
    </w:p>
    <w:p w14:paraId="3B35AAE5" w14:textId="3C829F96" w:rsidR="0027559E" w:rsidRPr="00016F72" w:rsidRDefault="003F450F" w:rsidP="00016F72">
      <w:pPr>
        <w:rPr>
          <w:lang w:val="es-ES"/>
        </w:rPr>
      </w:pPr>
      <w:r>
        <w:rPr>
          <w:lang w:val="es-ES"/>
        </w:rPr>
        <w:t>Algunos de los hitos relevantes en gestión de personas del año 202</w:t>
      </w:r>
      <w:r w:rsidR="00156756">
        <w:rPr>
          <w:lang w:val="es-ES"/>
        </w:rPr>
        <w:t>5</w:t>
      </w:r>
      <w:r>
        <w:rPr>
          <w:lang w:val="es-ES"/>
        </w:rPr>
        <w:t xml:space="preserve"> son:</w:t>
      </w:r>
    </w:p>
    <w:p w14:paraId="2C43BE1F" w14:textId="77777777" w:rsidR="00156756" w:rsidRPr="00156756" w:rsidRDefault="00156756" w:rsidP="00156756">
      <w:pPr>
        <w:jc w:val="both"/>
        <w:rPr>
          <w:b/>
          <w:bCs/>
        </w:rPr>
      </w:pPr>
      <w:r w:rsidRPr="00156756">
        <w:rPr>
          <w:b/>
          <w:bCs/>
        </w:rPr>
        <w:lastRenderedPageBreak/>
        <w:t>Cumplimiento Normativo (Ley Karin)</w:t>
      </w:r>
    </w:p>
    <w:p w14:paraId="3DE17777" w14:textId="77777777" w:rsidR="00156756" w:rsidRPr="00156756" w:rsidRDefault="00156756" w:rsidP="00156756">
      <w:pPr>
        <w:numPr>
          <w:ilvl w:val="0"/>
          <w:numId w:val="22"/>
        </w:numPr>
        <w:jc w:val="both"/>
      </w:pPr>
      <w:r w:rsidRPr="00156756">
        <w:t>Implementación sólida de la Ley Karin.</w:t>
      </w:r>
    </w:p>
    <w:p w14:paraId="0DB0DFA8" w14:textId="77777777" w:rsidR="00156756" w:rsidRPr="00156756" w:rsidRDefault="00156756" w:rsidP="00156756">
      <w:pPr>
        <w:numPr>
          <w:ilvl w:val="0"/>
          <w:numId w:val="22"/>
        </w:numPr>
        <w:jc w:val="both"/>
      </w:pPr>
      <w:r w:rsidRPr="00156756">
        <w:t xml:space="preserve">Protocolos claros y conocidos por todos. </w:t>
      </w:r>
    </w:p>
    <w:p w14:paraId="5580F830" w14:textId="77777777" w:rsidR="00156756" w:rsidRPr="00156756" w:rsidRDefault="00156756" w:rsidP="00156756">
      <w:pPr>
        <w:numPr>
          <w:ilvl w:val="0"/>
          <w:numId w:val="22"/>
        </w:numPr>
        <w:jc w:val="both"/>
      </w:pPr>
      <w:r w:rsidRPr="00156756">
        <w:t xml:space="preserve">Capacitación obligatoria a jefaturas en </w:t>
      </w:r>
      <w:r w:rsidRPr="00156756">
        <w:rPr>
          <w:b/>
          <w:bCs/>
        </w:rPr>
        <w:t>liderazgo preventivo y manejo de conflictos.</w:t>
      </w:r>
    </w:p>
    <w:p w14:paraId="4FBE2034" w14:textId="77777777" w:rsidR="00156756" w:rsidRPr="00156756" w:rsidRDefault="00156756" w:rsidP="00156756">
      <w:pPr>
        <w:numPr>
          <w:ilvl w:val="0"/>
          <w:numId w:val="22"/>
        </w:numPr>
        <w:jc w:val="both"/>
      </w:pPr>
      <w:r w:rsidRPr="00156756">
        <w:t>Canal confidencial y trazabilidad de casos.</w:t>
      </w:r>
    </w:p>
    <w:p w14:paraId="4BE651C4" w14:textId="77777777" w:rsidR="00156756" w:rsidRPr="00156756" w:rsidRDefault="00156756" w:rsidP="00156756">
      <w:pPr>
        <w:numPr>
          <w:ilvl w:val="0"/>
          <w:numId w:val="22"/>
        </w:numPr>
        <w:jc w:val="both"/>
      </w:pPr>
      <w:r w:rsidRPr="00156756">
        <w:t>Comité de convivencia laboral activo.</w:t>
      </w:r>
    </w:p>
    <w:p w14:paraId="595F570C" w14:textId="77777777" w:rsidR="0027559E" w:rsidRPr="00C913A4" w:rsidRDefault="0027559E" w:rsidP="0027559E">
      <w:pPr>
        <w:ind w:left="708"/>
        <w:jc w:val="both"/>
        <w:rPr>
          <w:lang w:val="es-ES_tradnl"/>
        </w:rPr>
      </w:pPr>
    </w:p>
    <w:p w14:paraId="44C27A59" w14:textId="77777777" w:rsidR="00156756" w:rsidRPr="00156756" w:rsidRDefault="00156756" w:rsidP="00156756">
      <w:pPr>
        <w:jc w:val="both"/>
        <w:rPr>
          <w:b/>
          <w:bCs/>
        </w:rPr>
      </w:pPr>
      <w:r w:rsidRPr="00156756">
        <w:rPr>
          <w:b/>
          <w:bCs/>
        </w:rPr>
        <w:t>Fidelización y Clima Laboral</w:t>
      </w:r>
    </w:p>
    <w:p w14:paraId="73DC919A" w14:textId="77777777" w:rsidR="00156756" w:rsidRPr="00156756" w:rsidRDefault="00156756" w:rsidP="00156756">
      <w:pPr>
        <w:numPr>
          <w:ilvl w:val="0"/>
          <w:numId w:val="22"/>
        </w:numPr>
        <w:jc w:val="both"/>
      </w:pPr>
      <w:r w:rsidRPr="00156756">
        <w:t xml:space="preserve">Encuesta de clima laboral (mayo </w:t>
      </w:r>
      <w:proofErr w:type="spellStart"/>
      <w:r w:rsidRPr="00156756">
        <w:t>Ceal</w:t>
      </w:r>
      <w:proofErr w:type="spellEnd"/>
      <w:r w:rsidRPr="00156756">
        <w:t>-SM).</w:t>
      </w:r>
    </w:p>
    <w:p w14:paraId="6FCAC903" w14:textId="77777777" w:rsidR="00156756" w:rsidRPr="00156756" w:rsidRDefault="00156756" w:rsidP="00156756">
      <w:pPr>
        <w:numPr>
          <w:ilvl w:val="0"/>
          <w:numId w:val="22"/>
        </w:numPr>
        <w:jc w:val="both"/>
      </w:pPr>
      <w:r w:rsidRPr="00156756">
        <w:t xml:space="preserve">Focus </w:t>
      </w:r>
      <w:proofErr w:type="spellStart"/>
      <w:r w:rsidRPr="00156756">
        <w:t>Group</w:t>
      </w:r>
      <w:proofErr w:type="spellEnd"/>
      <w:r w:rsidRPr="00156756">
        <w:t xml:space="preserve"> y </w:t>
      </w:r>
      <w:proofErr w:type="spellStart"/>
      <w:r w:rsidRPr="00156756">
        <w:t>feedback</w:t>
      </w:r>
      <w:proofErr w:type="spellEnd"/>
      <w:r w:rsidRPr="00156756">
        <w:t xml:space="preserve"> encuesta.</w:t>
      </w:r>
    </w:p>
    <w:p w14:paraId="518E72E6" w14:textId="77777777" w:rsidR="00156756" w:rsidRPr="00156756" w:rsidRDefault="00156756" w:rsidP="00156756">
      <w:pPr>
        <w:numPr>
          <w:ilvl w:val="0"/>
          <w:numId w:val="22"/>
        </w:numPr>
        <w:jc w:val="both"/>
      </w:pPr>
      <w:r w:rsidRPr="00156756">
        <w:t>Plan de reconocimiento interno.</w:t>
      </w:r>
    </w:p>
    <w:p w14:paraId="60DAB04D" w14:textId="77777777" w:rsidR="00156756" w:rsidRPr="00156756" w:rsidRDefault="00156756" w:rsidP="00156756">
      <w:pPr>
        <w:numPr>
          <w:ilvl w:val="0"/>
          <w:numId w:val="22"/>
        </w:numPr>
        <w:jc w:val="both"/>
      </w:pPr>
      <w:r w:rsidRPr="00156756">
        <w:t>Beneficios no monetarios y segmentados (jóvenes, padres, estudiantes).</w:t>
      </w:r>
    </w:p>
    <w:p w14:paraId="40AA7681" w14:textId="77777777" w:rsidR="00156756" w:rsidRDefault="00156756" w:rsidP="00156756">
      <w:pPr>
        <w:numPr>
          <w:ilvl w:val="0"/>
          <w:numId w:val="22"/>
        </w:numPr>
        <w:jc w:val="both"/>
      </w:pPr>
      <w:r w:rsidRPr="00156756">
        <w:t>Plan de desarrollo y crecimiento interno.</w:t>
      </w:r>
    </w:p>
    <w:p w14:paraId="3F7B1B94" w14:textId="77777777" w:rsidR="00CB2F2F" w:rsidRPr="00156756" w:rsidRDefault="00CB2F2F" w:rsidP="00CB2F2F">
      <w:pPr>
        <w:ind w:left="720"/>
        <w:jc w:val="both"/>
      </w:pPr>
    </w:p>
    <w:p w14:paraId="5362AA0E" w14:textId="77777777" w:rsidR="00156756" w:rsidRPr="00156756" w:rsidRDefault="00156756" w:rsidP="00156756">
      <w:pPr>
        <w:jc w:val="both"/>
        <w:rPr>
          <w:b/>
          <w:bCs/>
        </w:rPr>
      </w:pPr>
      <w:r w:rsidRPr="00156756">
        <w:rPr>
          <w:b/>
          <w:bCs/>
        </w:rPr>
        <w:t>Capacitación y Desarrollo</w:t>
      </w:r>
    </w:p>
    <w:p w14:paraId="0B22BBD2" w14:textId="77777777" w:rsidR="00156756" w:rsidRPr="00CB2F2F" w:rsidRDefault="00156756" w:rsidP="00156756">
      <w:pPr>
        <w:numPr>
          <w:ilvl w:val="0"/>
          <w:numId w:val="24"/>
        </w:numPr>
        <w:jc w:val="both"/>
      </w:pPr>
      <w:r w:rsidRPr="00CB2F2F">
        <w:t>Plan anual de capacitaciones técnicas y blandas.</w:t>
      </w:r>
    </w:p>
    <w:p w14:paraId="4E8C2DDF" w14:textId="77777777" w:rsidR="00156756" w:rsidRPr="00CB2F2F" w:rsidRDefault="00156756" w:rsidP="00156756">
      <w:pPr>
        <w:numPr>
          <w:ilvl w:val="0"/>
          <w:numId w:val="24"/>
        </w:numPr>
        <w:jc w:val="both"/>
      </w:pPr>
      <w:proofErr w:type="spellStart"/>
      <w:r w:rsidRPr="00CB2F2F">
        <w:t>Microlearning</w:t>
      </w:r>
      <w:proofErr w:type="spellEnd"/>
      <w:r w:rsidRPr="00CB2F2F">
        <w:t xml:space="preserve"> (cápsulas cortas).</w:t>
      </w:r>
    </w:p>
    <w:p w14:paraId="72C8A1E5" w14:textId="77777777" w:rsidR="00156756" w:rsidRPr="00CB2F2F" w:rsidRDefault="00156756" w:rsidP="00156756">
      <w:pPr>
        <w:numPr>
          <w:ilvl w:val="0"/>
          <w:numId w:val="24"/>
        </w:numPr>
        <w:jc w:val="both"/>
      </w:pPr>
      <w:r w:rsidRPr="00CB2F2F">
        <w:t>Formación práctica (no solo teórica).</w:t>
      </w:r>
    </w:p>
    <w:p w14:paraId="15F7BEE3" w14:textId="77777777" w:rsidR="00156756" w:rsidRPr="00CB2F2F" w:rsidRDefault="00156756" w:rsidP="00156756">
      <w:pPr>
        <w:numPr>
          <w:ilvl w:val="0"/>
          <w:numId w:val="24"/>
        </w:numPr>
        <w:jc w:val="both"/>
      </w:pPr>
      <w:r w:rsidRPr="00CB2F2F">
        <w:t>Formación en liderazgo para jefaturas.</w:t>
      </w:r>
    </w:p>
    <w:p w14:paraId="2D53320C" w14:textId="77777777" w:rsidR="00156756" w:rsidRPr="00156756" w:rsidRDefault="00156756" w:rsidP="00156756">
      <w:pPr>
        <w:ind w:left="720"/>
        <w:jc w:val="both"/>
        <w:rPr>
          <w:b/>
          <w:bCs/>
        </w:rPr>
      </w:pPr>
    </w:p>
    <w:p w14:paraId="5C62C522" w14:textId="77777777" w:rsidR="00156756" w:rsidRPr="00156756" w:rsidRDefault="00156756" w:rsidP="00156756">
      <w:pPr>
        <w:jc w:val="both"/>
        <w:rPr>
          <w:b/>
          <w:bCs/>
        </w:rPr>
      </w:pPr>
      <w:r w:rsidRPr="00156756">
        <w:rPr>
          <w:b/>
          <w:bCs/>
        </w:rPr>
        <w:t>Atracción y Retención</w:t>
      </w:r>
    </w:p>
    <w:p w14:paraId="54318BCE" w14:textId="77777777" w:rsidR="00156756" w:rsidRPr="00156756" w:rsidRDefault="00156756" w:rsidP="00156756">
      <w:pPr>
        <w:numPr>
          <w:ilvl w:val="0"/>
          <w:numId w:val="25"/>
        </w:numPr>
        <w:jc w:val="both"/>
      </w:pPr>
      <w:r w:rsidRPr="00156756">
        <w:t>Mejora en procesos de reclutamiento y selección.</w:t>
      </w:r>
    </w:p>
    <w:p w14:paraId="0BCD519B" w14:textId="77777777" w:rsidR="00156756" w:rsidRPr="00156756" w:rsidRDefault="00156756" w:rsidP="00156756">
      <w:pPr>
        <w:numPr>
          <w:ilvl w:val="0"/>
          <w:numId w:val="25"/>
        </w:numPr>
        <w:jc w:val="both"/>
      </w:pPr>
      <w:r w:rsidRPr="00156756">
        <w:t xml:space="preserve">Programa de </w:t>
      </w:r>
      <w:proofErr w:type="spellStart"/>
      <w:r w:rsidRPr="00156756">
        <w:t>onboarding</w:t>
      </w:r>
      <w:proofErr w:type="spellEnd"/>
      <w:r w:rsidRPr="00156756">
        <w:t xml:space="preserve"> estructurado.</w:t>
      </w:r>
    </w:p>
    <w:p w14:paraId="5EC04CC5" w14:textId="1C2EC2ED" w:rsidR="00156756" w:rsidRDefault="00156756" w:rsidP="00156756">
      <w:pPr>
        <w:numPr>
          <w:ilvl w:val="0"/>
          <w:numId w:val="25"/>
        </w:numPr>
        <w:jc w:val="both"/>
      </w:pPr>
      <w:r w:rsidRPr="00156756">
        <w:t xml:space="preserve">Bolsa de trabajo mensual en redes sociales, mostrar en redes cómo es trabajar en </w:t>
      </w:r>
      <w:r>
        <w:t>C</w:t>
      </w:r>
      <w:r w:rsidRPr="00156756">
        <w:t>lub</w:t>
      </w:r>
      <w:r>
        <w:t xml:space="preserve"> Providencia</w:t>
      </w:r>
      <w:r w:rsidRPr="00156756">
        <w:t>.</w:t>
      </w:r>
    </w:p>
    <w:p w14:paraId="0B475E9F" w14:textId="77777777" w:rsidR="00156756" w:rsidRPr="00156756" w:rsidRDefault="00156756" w:rsidP="00156756">
      <w:pPr>
        <w:ind w:left="720"/>
        <w:jc w:val="both"/>
      </w:pPr>
    </w:p>
    <w:p w14:paraId="124E1AE1" w14:textId="77777777" w:rsidR="00156756" w:rsidRPr="00156756" w:rsidRDefault="00156756" w:rsidP="00156756">
      <w:pPr>
        <w:jc w:val="both"/>
        <w:rPr>
          <w:b/>
          <w:bCs/>
        </w:rPr>
      </w:pPr>
      <w:r w:rsidRPr="00156756">
        <w:rPr>
          <w:b/>
          <w:bCs/>
        </w:rPr>
        <w:t>Cultura Organizacional</w:t>
      </w:r>
    </w:p>
    <w:p w14:paraId="5969E023" w14:textId="4E21D4B4" w:rsidR="00156756" w:rsidRPr="00156756" w:rsidRDefault="00156756" w:rsidP="00156756">
      <w:pPr>
        <w:numPr>
          <w:ilvl w:val="0"/>
          <w:numId w:val="26"/>
        </w:numPr>
        <w:jc w:val="both"/>
      </w:pPr>
      <w:r w:rsidRPr="00156756">
        <w:t>Actividades internas en fechas relevantes cuyo objetivo es promover la integración.</w:t>
      </w:r>
    </w:p>
    <w:p w14:paraId="4DC8739C" w14:textId="77777777" w:rsidR="00156756" w:rsidRPr="00156756" w:rsidRDefault="00156756" w:rsidP="00156756">
      <w:pPr>
        <w:numPr>
          <w:ilvl w:val="0"/>
          <w:numId w:val="26"/>
        </w:numPr>
        <w:jc w:val="both"/>
      </w:pPr>
      <w:r w:rsidRPr="00156756">
        <w:t>Comunicación interna efectiva.</w:t>
      </w:r>
    </w:p>
    <w:p w14:paraId="50171374" w14:textId="4A087B5F" w:rsidR="000477BB" w:rsidRPr="00156756" w:rsidRDefault="000477BB" w:rsidP="00156756">
      <w:pPr>
        <w:jc w:val="both"/>
        <w:rPr>
          <w:b/>
          <w:bCs/>
        </w:rPr>
      </w:pPr>
      <w:r w:rsidRPr="00156756">
        <w:rPr>
          <w:b/>
          <w:bCs/>
        </w:rPr>
        <w:br w:type="page"/>
      </w:r>
    </w:p>
    <w:p w14:paraId="1663D088" w14:textId="049EDC02" w:rsidR="003F450F" w:rsidRDefault="003F450F" w:rsidP="003F450F">
      <w:pPr>
        <w:pStyle w:val="Prrafodelista"/>
        <w:numPr>
          <w:ilvl w:val="0"/>
          <w:numId w:val="10"/>
        </w:numPr>
        <w:jc w:val="both"/>
        <w:rPr>
          <w:b/>
          <w:bCs/>
          <w:lang w:val="es-ES"/>
        </w:rPr>
      </w:pPr>
      <w:r w:rsidRPr="000477BB">
        <w:rPr>
          <w:b/>
          <w:bCs/>
          <w:lang w:val="es-ES"/>
        </w:rPr>
        <w:lastRenderedPageBreak/>
        <w:t>ACTIVIDADES Y FUNCIONAMIENTO DE CLUB PROVIDENCIA EN EL</w:t>
      </w:r>
      <w:r>
        <w:rPr>
          <w:b/>
          <w:bCs/>
          <w:lang w:val="es-ES"/>
        </w:rPr>
        <w:t xml:space="preserve"> AÑO </w:t>
      </w:r>
      <w:r w:rsidRPr="000477BB">
        <w:rPr>
          <w:b/>
          <w:bCs/>
          <w:lang w:val="es-ES"/>
        </w:rPr>
        <w:t>202</w:t>
      </w:r>
      <w:r w:rsidR="00621580">
        <w:rPr>
          <w:b/>
          <w:bCs/>
          <w:lang w:val="es-ES"/>
        </w:rPr>
        <w:t>5</w:t>
      </w:r>
    </w:p>
    <w:p w14:paraId="0CAD9366" w14:textId="77777777" w:rsidR="00621580" w:rsidRDefault="00621580" w:rsidP="00621580">
      <w:pPr>
        <w:pStyle w:val="Prrafodelista"/>
        <w:ind w:left="1210"/>
        <w:jc w:val="both"/>
        <w:rPr>
          <w:b/>
          <w:bCs/>
          <w:lang w:val="es-ES"/>
        </w:rPr>
      </w:pPr>
    </w:p>
    <w:p w14:paraId="11637F11" w14:textId="44ECE90F" w:rsidR="00621580" w:rsidRDefault="00621580" w:rsidP="00621580">
      <w:pPr>
        <w:jc w:val="both"/>
        <w:rPr>
          <w:rFonts w:cstheme="minorHAnsi"/>
          <w:b/>
        </w:rPr>
      </w:pPr>
      <w:r>
        <w:rPr>
          <w:rFonts w:cstheme="minorHAnsi"/>
          <w:b/>
        </w:rPr>
        <w:t>3</w:t>
      </w:r>
      <w:r w:rsidRPr="00D14339">
        <w:rPr>
          <w:rFonts w:cstheme="minorHAnsi"/>
          <w:b/>
        </w:rPr>
        <w:t>.1 Becas y contribución a los vecinos de Providencia durante el año 202</w:t>
      </w:r>
      <w:r>
        <w:rPr>
          <w:rFonts w:cstheme="minorHAnsi"/>
          <w:b/>
        </w:rPr>
        <w:t>5</w:t>
      </w:r>
    </w:p>
    <w:p w14:paraId="310E765C" w14:textId="77777777" w:rsidR="00621580" w:rsidRPr="00D14339" w:rsidRDefault="00621580" w:rsidP="00621580">
      <w:pPr>
        <w:jc w:val="both"/>
        <w:rPr>
          <w:rFonts w:cstheme="minorHAnsi"/>
          <w:b/>
        </w:rPr>
      </w:pPr>
    </w:p>
    <w:p w14:paraId="12DF7055" w14:textId="77777777" w:rsidR="00621580" w:rsidRPr="0091610E" w:rsidRDefault="00621580" w:rsidP="00621580">
      <w:pPr>
        <w:pBdr>
          <w:top w:val="nil"/>
          <w:left w:val="nil"/>
          <w:bottom w:val="nil"/>
          <w:right w:val="nil"/>
          <w:between w:val="nil"/>
        </w:pBdr>
        <w:ind w:left="720"/>
        <w:jc w:val="both"/>
        <w:rPr>
          <w:rFonts w:cstheme="minorHAnsi"/>
          <w:color w:val="000000"/>
        </w:rPr>
      </w:pPr>
      <w:r w:rsidRPr="0091610E">
        <w:rPr>
          <w:rFonts w:cstheme="minorHAnsi"/>
          <w:color w:val="000000"/>
        </w:rPr>
        <w:t>Durante al año 2025, Club Providencia, para contribuir con los vecinos de Providencia otorga de manera gratuita, los siguientes beneficios:</w:t>
      </w:r>
    </w:p>
    <w:p w14:paraId="20E5163E" w14:textId="77777777" w:rsidR="00621580" w:rsidRPr="0091610E" w:rsidRDefault="00621580" w:rsidP="00621580">
      <w:pPr>
        <w:pBdr>
          <w:top w:val="nil"/>
          <w:left w:val="nil"/>
          <w:bottom w:val="nil"/>
          <w:right w:val="nil"/>
          <w:between w:val="nil"/>
        </w:pBdr>
        <w:ind w:left="720"/>
        <w:jc w:val="both"/>
        <w:rPr>
          <w:rFonts w:cstheme="minorHAnsi"/>
          <w:color w:val="000000"/>
        </w:rPr>
      </w:pPr>
    </w:p>
    <w:p w14:paraId="0F930631"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Becas deportivas para adultos mayores, adulto y niños, que tengan la tarjeta vecino, en cursos de hidro gimnasia, pilates, baile, gimnasio, entre otros.</w:t>
      </w:r>
    </w:p>
    <w:p w14:paraId="16614C16"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Becas de natación para alumnos de colegios municipales de Providencia.</w:t>
      </w:r>
    </w:p>
    <w:p w14:paraId="2DB0AA01"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Becas deportivas, a través de municipio para piscina y otras actividades deportivas en el Club Providencia.</w:t>
      </w:r>
    </w:p>
    <w:p w14:paraId="6D76C32D"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 xml:space="preserve">Actividades deportivas gratuitas todos los domingos y clases en piscina (Zumba, baile entretenido, pilates, hidro gimnasia, piscina en familia). </w:t>
      </w:r>
    </w:p>
    <w:p w14:paraId="002A74E3"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Actividades gratuitas para vecinos, según festividad (pascua de resurrección, día del niño, fiestas patrias, Halloween, entre otros)</w:t>
      </w:r>
    </w:p>
    <w:p w14:paraId="77D2CC5A"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 xml:space="preserve">Concursos y sorteos de servicios que ofrece el Club (masajes, cenas, onces, ticket de </w:t>
      </w:r>
      <w:proofErr w:type="spellStart"/>
      <w:r w:rsidRPr="007865E4">
        <w:rPr>
          <w:rFonts w:cstheme="minorHAnsi"/>
          <w:color w:val="000000"/>
        </w:rPr>
        <w:t>bowling</w:t>
      </w:r>
      <w:proofErr w:type="spellEnd"/>
      <w:r w:rsidRPr="007865E4">
        <w:rPr>
          <w:rFonts w:cstheme="minorHAnsi"/>
          <w:color w:val="000000"/>
        </w:rPr>
        <w:t>, entradas a eventos, entre otros).</w:t>
      </w:r>
    </w:p>
    <w:p w14:paraId="6CF6991F"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Durante la temporada estival, se sortean entradas de piscina de martes a jueves para los vecinos de providencia que tengan la tarjeta vecino.</w:t>
      </w:r>
    </w:p>
    <w:p w14:paraId="4B5D2F39"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Durante el año desde abril a noviembre, se sortean entradas a la plaza de juegos inflables “</w:t>
      </w:r>
      <w:proofErr w:type="spellStart"/>
      <w:r w:rsidRPr="007865E4">
        <w:rPr>
          <w:rFonts w:cstheme="minorHAnsi"/>
          <w:color w:val="000000"/>
        </w:rPr>
        <w:t>Diverticlub</w:t>
      </w:r>
      <w:proofErr w:type="spellEnd"/>
      <w:r w:rsidRPr="007865E4">
        <w:rPr>
          <w:rFonts w:cstheme="minorHAnsi"/>
          <w:color w:val="000000"/>
        </w:rPr>
        <w:t>” de martes a jueves para los vecinos de providencia que tengan la tarjeta vecino.</w:t>
      </w:r>
    </w:p>
    <w:p w14:paraId="50E98C60" w14:textId="77777777" w:rsidR="00621580" w:rsidRPr="007865E4" w:rsidRDefault="00621580" w:rsidP="00621580">
      <w:pPr>
        <w:pStyle w:val="Prrafodelista"/>
        <w:numPr>
          <w:ilvl w:val="0"/>
          <w:numId w:val="30"/>
        </w:numPr>
        <w:pBdr>
          <w:top w:val="nil"/>
          <w:left w:val="nil"/>
          <w:bottom w:val="nil"/>
          <w:right w:val="nil"/>
          <w:between w:val="nil"/>
        </w:pBdr>
        <w:jc w:val="both"/>
        <w:rPr>
          <w:rFonts w:cstheme="minorHAnsi"/>
          <w:color w:val="000000"/>
        </w:rPr>
      </w:pPr>
      <w:r w:rsidRPr="007865E4">
        <w:rPr>
          <w:rFonts w:cstheme="minorHAnsi"/>
          <w:color w:val="000000"/>
        </w:rPr>
        <w:t>Adicionalmente, se otorgan de manera mensual becas para asistencia al gimnasio fitness para personal de seguridad providencia (28 becas mensuales), y carabineros de Chile (68 becas mensuales).</w:t>
      </w:r>
    </w:p>
    <w:p w14:paraId="2ABB2395" w14:textId="77777777" w:rsidR="00621580" w:rsidRPr="0091610E" w:rsidRDefault="00621580" w:rsidP="00621580">
      <w:pPr>
        <w:pBdr>
          <w:top w:val="nil"/>
          <w:left w:val="nil"/>
          <w:bottom w:val="nil"/>
          <w:right w:val="nil"/>
          <w:between w:val="nil"/>
        </w:pBdr>
        <w:ind w:left="720"/>
        <w:jc w:val="both"/>
        <w:rPr>
          <w:rFonts w:cstheme="minorHAnsi"/>
          <w:color w:val="000000"/>
        </w:rPr>
      </w:pPr>
    </w:p>
    <w:p w14:paraId="6850C366" w14:textId="77777777" w:rsidR="00621580" w:rsidRPr="0091610E" w:rsidRDefault="00621580" w:rsidP="00621580">
      <w:pPr>
        <w:pBdr>
          <w:top w:val="nil"/>
          <w:left w:val="nil"/>
          <w:bottom w:val="nil"/>
          <w:right w:val="nil"/>
          <w:between w:val="nil"/>
        </w:pBdr>
        <w:ind w:left="720"/>
        <w:jc w:val="both"/>
        <w:rPr>
          <w:rFonts w:cstheme="minorHAnsi"/>
          <w:color w:val="000000"/>
        </w:rPr>
      </w:pPr>
    </w:p>
    <w:p w14:paraId="7D6509B3" w14:textId="3D1E13F8" w:rsidR="00621580" w:rsidRPr="0091610E" w:rsidRDefault="00621580" w:rsidP="00621580">
      <w:pPr>
        <w:pBdr>
          <w:top w:val="nil"/>
          <w:left w:val="nil"/>
          <w:bottom w:val="nil"/>
          <w:right w:val="nil"/>
          <w:between w:val="nil"/>
        </w:pBdr>
        <w:ind w:left="720"/>
        <w:jc w:val="both"/>
        <w:rPr>
          <w:rFonts w:cstheme="minorHAnsi"/>
          <w:color w:val="000000"/>
        </w:rPr>
      </w:pPr>
      <w:r w:rsidRPr="0091610E">
        <w:rPr>
          <w:rFonts w:cstheme="minorHAnsi"/>
          <w:color w:val="000000"/>
        </w:rPr>
        <w:t>La siguiente tabla muestra que durante el año 2025 se entregaron 2</w:t>
      </w:r>
      <w:r>
        <w:rPr>
          <w:rFonts w:cstheme="minorHAnsi"/>
          <w:color w:val="000000"/>
        </w:rPr>
        <w:t>6</w:t>
      </w:r>
      <w:r w:rsidRPr="0091610E">
        <w:rPr>
          <w:rFonts w:cstheme="minorHAnsi"/>
          <w:color w:val="000000"/>
        </w:rPr>
        <w:t>.</w:t>
      </w:r>
      <w:r>
        <w:rPr>
          <w:rFonts w:cstheme="minorHAnsi"/>
          <w:color w:val="000000"/>
        </w:rPr>
        <w:t>478</w:t>
      </w:r>
      <w:r w:rsidRPr="0091610E">
        <w:rPr>
          <w:rFonts w:cstheme="minorHAnsi"/>
          <w:color w:val="000000"/>
        </w:rPr>
        <w:t xml:space="preserve"> beneficios a los vecinos de </w:t>
      </w:r>
      <w:r w:rsidR="00660012">
        <w:rPr>
          <w:rFonts w:cstheme="minorHAnsi"/>
          <w:color w:val="000000"/>
        </w:rPr>
        <w:t>P</w:t>
      </w:r>
      <w:r w:rsidRPr="0091610E">
        <w:rPr>
          <w:rFonts w:cstheme="minorHAnsi"/>
          <w:color w:val="000000"/>
        </w:rPr>
        <w:t xml:space="preserve">rovidencia. En términos de valoración de los beneficios entregados, los datos indican que se entregaron la suma $511.719.877, en beneficios. Uno de los mayores beneficios son las clases de natación de los alumnos de los colegios de </w:t>
      </w:r>
      <w:r w:rsidR="00660012">
        <w:rPr>
          <w:rFonts w:cstheme="minorHAnsi"/>
          <w:color w:val="000000"/>
        </w:rPr>
        <w:t>P</w:t>
      </w:r>
      <w:r w:rsidRPr="0091610E">
        <w:rPr>
          <w:rFonts w:cstheme="minorHAnsi"/>
          <w:color w:val="000000"/>
        </w:rPr>
        <w:t>rovidencia. Durante el segundo semestre son casi 300 alumnos que asisten mensualmente a clases de natación.</w:t>
      </w:r>
    </w:p>
    <w:p w14:paraId="28321C94" w14:textId="77777777" w:rsidR="00621580" w:rsidRPr="0091610E" w:rsidRDefault="00621580" w:rsidP="00621580">
      <w:pPr>
        <w:pBdr>
          <w:top w:val="nil"/>
          <w:left w:val="nil"/>
          <w:bottom w:val="nil"/>
          <w:right w:val="nil"/>
          <w:between w:val="nil"/>
        </w:pBdr>
        <w:ind w:left="720"/>
        <w:jc w:val="both"/>
        <w:rPr>
          <w:rFonts w:cstheme="minorHAnsi"/>
          <w:color w:val="000000"/>
        </w:rPr>
      </w:pPr>
      <w:r w:rsidRPr="0091610E">
        <w:rPr>
          <w:rFonts w:cstheme="minorHAnsi"/>
          <w:color w:val="000000"/>
        </w:rPr>
        <w:br w:type="page"/>
      </w:r>
    </w:p>
    <w:p w14:paraId="257F19AE" w14:textId="77777777" w:rsidR="00621580" w:rsidRDefault="00621580" w:rsidP="00621580">
      <w:pPr>
        <w:rPr>
          <w:lang w:val="es-ES_tradnl"/>
        </w:rPr>
      </w:pPr>
    </w:p>
    <w:p w14:paraId="1808FFBB" w14:textId="77777777" w:rsidR="00621580" w:rsidRPr="00D7361E" w:rsidRDefault="00621580" w:rsidP="00621580">
      <w:pPr>
        <w:ind w:left="360"/>
        <w:jc w:val="center"/>
        <w:rPr>
          <w:b/>
          <w:bCs/>
          <w:lang w:val="es-ES_tradnl"/>
        </w:rPr>
      </w:pPr>
      <w:r>
        <w:rPr>
          <w:b/>
          <w:bCs/>
          <w:lang w:val="es-ES_tradnl"/>
        </w:rPr>
        <w:t>Contribución a la comunidad año 2025, según beneficio</w:t>
      </w:r>
    </w:p>
    <w:p w14:paraId="2C476268" w14:textId="77777777" w:rsidR="00621580" w:rsidRPr="00267A9F" w:rsidRDefault="00621580" w:rsidP="00621580">
      <w:pPr>
        <w:rPr>
          <w:lang w:val="es-ES_tradnl"/>
        </w:rPr>
      </w:pPr>
    </w:p>
    <w:tbl>
      <w:tblPr>
        <w:tblW w:w="7640" w:type="dxa"/>
        <w:jc w:val="center"/>
        <w:tblCellMar>
          <w:left w:w="70" w:type="dxa"/>
          <w:right w:w="70" w:type="dxa"/>
        </w:tblCellMar>
        <w:tblLook w:val="04A0" w:firstRow="1" w:lastRow="0" w:firstColumn="1" w:lastColumn="0" w:noHBand="0" w:noVBand="1"/>
      </w:tblPr>
      <w:tblGrid>
        <w:gridCol w:w="4480"/>
        <w:gridCol w:w="1300"/>
        <w:gridCol w:w="1860"/>
      </w:tblGrid>
      <w:tr w:rsidR="00621580" w:rsidRPr="007865E4" w14:paraId="28A84CF1" w14:textId="77777777" w:rsidTr="007808C2">
        <w:trPr>
          <w:trHeight w:val="280"/>
          <w:jc w:val="center"/>
        </w:trPr>
        <w:tc>
          <w:tcPr>
            <w:tcW w:w="4480" w:type="dxa"/>
            <w:tcBorders>
              <w:top w:val="single" w:sz="4" w:space="0" w:color="auto"/>
              <w:left w:val="single" w:sz="4" w:space="0" w:color="auto"/>
              <w:bottom w:val="single" w:sz="4" w:space="0" w:color="auto"/>
              <w:right w:val="single" w:sz="4" w:space="0" w:color="auto"/>
            </w:tcBorders>
            <w:vAlign w:val="bottom"/>
            <w:hideMark/>
          </w:tcPr>
          <w:p w14:paraId="4996EF78" w14:textId="77777777" w:rsidR="00621580" w:rsidRPr="007865E4" w:rsidRDefault="00621580" w:rsidP="007808C2">
            <w:pPr>
              <w:rPr>
                <w:rFonts w:cstheme="minorHAnsi"/>
                <w:b/>
                <w:bCs/>
                <w:sz w:val="20"/>
                <w:szCs w:val="20"/>
              </w:rPr>
            </w:pPr>
            <w:r w:rsidRPr="007865E4">
              <w:rPr>
                <w:rFonts w:cstheme="minorHAnsi"/>
                <w:b/>
                <w:bCs/>
                <w:sz w:val="20"/>
                <w:szCs w:val="20"/>
              </w:rPr>
              <w:t>Beneficios y sorteos</w:t>
            </w:r>
          </w:p>
        </w:tc>
        <w:tc>
          <w:tcPr>
            <w:tcW w:w="1300" w:type="dxa"/>
            <w:tcBorders>
              <w:top w:val="single" w:sz="4" w:space="0" w:color="auto"/>
              <w:left w:val="nil"/>
              <w:bottom w:val="single" w:sz="4" w:space="0" w:color="auto"/>
              <w:right w:val="single" w:sz="4" w:space="0" w:color="auto"/>
            </w:tcBorders>
            <w:noWrap/>
            <w:vAlign w:val="bottom"/>
            <w:hideMark/>
          </w:tcPr>
          <w:p w14:paraId="3E6DB792" w14:textId="77777777" w:rsidR="00621580" w:rsidRPr="007865E4" w:rsidRDefault="00621580" w:rsidP="007808C2">
            <w:pPr>
              <w:rPr>
                <w:rFonts w:cstheme="minorHAnsi"/>
                <w:b/>
                <w:bCs/>
                <w:sz w:val="20"/>
                <w:szCs w:val="20"/>
              </w:rPr>
            </w:pPr>
            <w:r w:rsidRPr="007865E4">
              <w:rPr>
                <w:rFonts w:cstheme="minorHAnsi"/>
                <w:b/>
                <w:bCs/>
                <w:sz w:val="20"/>
                <w:szCs w:val="20"/>
              </w:rPr>
              <w:t>Total benef</w:t>
            </w:r>
            <w:r>
              <w:rPr>
                <w:rFonts w:cstheme="minorHAnsi"/>
                <w:b/>
                <w:bCs/>
                <w:sz w:val="20"/>
                <w:szCs w:val="20"/>
              </w:rPr>
              <w:t>icios</w:t>
            </w:r>
          </w:p>
        </w:tc>
        <w:tc>
          <w:tcPr>
            <w:tcW w:w="1860" w:type="dxa"/>
            <w:tcBorders>
              <w:top w:val="single" w:sz="4" w:space="0" w:color="auto"/>
              <w:left w:val="nil"/>
              <w:bottom w:val="single" w:sz="4" w:space="0" w:color="auto"/>
              <w:right w:val="single" w:sz="4" w:space="0" w:color="auto"/>
            </w:tcBorders>
            <w:noWrap/>
            <w:vAlign w:val="bottom"/>
            <w:hideMark/>
          </w:tcPr>
          <w:p w14:paraId="122821E0" w14:textId="77777777" w:rsidR="00621580" w:rsidRPr="007865E4" w:rsidRDefault="00621580" w:rsidP="007808C2">
            <w:pPr>
              <w:rPr>
                <w:rFonts w:cstheme="minorHAnsi"/>
                <w:b/>
                <w:bCs/>
                <w:sz w:val="20"/>
                <w:szCs w:val="20"/>
              </w:rPr>
            </w:pPr>
            <w:r w:rsidRPr="007865E4">
              <w:rPr>
                <w:rFonts w:cstheme="minorHAnsi"/>
                <w:b/>
                <w:bCs/>
                <w:sz w:val="20"/>
                <w:szCs w:val="20"/>
              </w:rPr>
              <w:t>Total Aportes</w:t>
            </w:r>
          </w:p>
        </w:tc>
      </w:tr>
      <w:tr w:rsidR="00621580" w:rsidRPr="007865E4" w14:paraId="716D4A48"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5B9C86BA" w14:textId="77777777" w:rsidR="00621580" w:rsidRPr="007865E4" w:rsidRDefault="00621580" w:rsidP="007808C2">
            <w:pPr>
              <w:rPr>
                <w:rFonts w:cstheme="minorHAnsi"/>
                <w:color w:val="222222"/>
                <w:sz w:val="20"/>
                <w:szCs w:val="20"/>
              </w:rPr>
            </w:pPr>
            <w:r w:rsidRPr="007865E4">
              <w:rPr>
                <w:rFonts w:cstheme="minorHAnsi"/>
                <w:color w:val="222222"/>
                <w:sz w:val="20"/>
                <w:szCs w:val="20"/>
              </w:rPr>
              <w:t>Becas exclusivas para adultos mayores</w:t>
            </w:r>
          </w:p>
        </w:tc>
        <w:tc>
          <w:tcPr>
            <w:tcW w:w="1300" w:type="dxa"/>
            <w:tcBorders>
              <w:top w:val="nil"/>
              <w:left w:val="nil"/>
              <w:bottom w:val="single" w:sz="4" w:space="0" w:color="auto"/>
              <w:right w:val="single" w:sz="4" w:space="0" w:color="auto"/>
            </w:tcBorders>
            <w:noWrap/>
            <w:vAlign w:val="bottom"/>
            <w:hideMark/>
          </w:tcPr>
          <w:p w14:paraId="1EE96ADC" w14:textId="77777777" w:rsidR="00621580" w:rsidRPr="007865E4" w:rsidRDefault="00621580" w:rsidP="007808C2">
            <w:pPr>
              <w:jc w:val="center"/>
              <w:rPr>
                <w:rFonts w:cstheme="minorHAnsi"/>
                <w:sz w:val="20"/>
                <w:szCs w:val="20"/>
              </w:rPr>
            </w:pPr>
            <w:r w:rsidRPr="007865E4">
              <w:rPr>
                <w:rFonts w:cstheme="minorHAnsi"/>
                <w:sz w:val="20"/>
                <w:szCs w:val="20"/>
              </w:rPr>
              <w:t>300</w:t>
            </w:r>
          </w:p>
        </w:tc>
        <w:tc>
          <w:tcPr>
            <w:tcW w:w="1860" w:type="dxa"/>
            <w:tcBorders>
              <w:top w:val="nil"/>
              <w:left w:val="nil"/>
              <w:bottom w:val="single" w:sz="4" w:space="0" w:color="auto"/>
              <w:right w:val="single" w:sz="4" w:space="0" w:color="auto"/>
            </w:tcBorders>
            <w:noWrap/>
            <w:vAlign w:val="bottom"/>
            <w:hideMark/>
          </w:tcPr>
          <w:p w14:paraId="7BB532DD" w14:textId="77777777" w:rsidR="00621580" w:rsidRPr="007865E4" w:rsidRDefault="00621580" w:rsidP="007808C2">
            <w:pPr>
              <w:jc w:val="center"/>
              <w:rPr>
                <w:rFonts w:cstheme="minorHAnsi"/>
                <w:b/>
                <w:bCs/>
                <w:sz w:val="20"/>
                <w:szCs w:val="20"/>
              </w:rPr>
            </w:pPr>
            <w:r w:rsidRPr="007865E4">
              <w:rPr>
                <w:rFonts w:cstheme="minorHAnsi"/>
                <w:b/>
                <w:bCs/>
                <w:sz w:val="20"/>
                <w:szCs w:val="20"/>
              </w:rPr>
              <w:t>$20.235.000</w:t>
            </w:r>
          </w:p>
        </w:tc>
      </w:tr>
      <w:tr w:rsidR="00621580" w:rsidRPr="007865E4" w14:paraId="497DB2B3" w14:textId="77777777" w:rsidTr="007808C2">
        <w:trPr>
          <w:trHeight w:val="560"/>
          <w:jc w:val="center"/>
        </w:trPr>
        <w:tc>
          <w:tcPr>
            <w:tcW w:w="4480" w:type="dxa"/>
            <w:tcBorders>
              <w:top w:val="nil"/>
              <w:left w:val="single" w:sz="4" w:space="0" w:color="auto"/>
              <w:bottom w:val="single" w:sz="4" w:space="0" w:color="auto"/>
              <w:right w:val="single" w:sz="4" w:space="0" w:color="auto"/>
            </w:tcBorders>
            <w:vAlign w:val="bottom"/>
            <w:hideMark/>
          </w:tcPr>
          <w:p w14:paraId="08C7B20F" w14:textId="77777777" w:rsidR="00621580" w:rsidRPr="007865E4" w:rsidRDefault="00621580" w:rsidP="007808C2">
            <w:pPr>
              <w:rPr>
                <w:rFonts w:cstheme="minorHAnsi"/>
                <w:color w:val="222222"/>
                <w:sz w:val="20"/>
                <w:szCs w:val="20"/>
              </w:rPr>
            </w:pPr>
            <w:r w:rsidRPr="007865E4">
              <w:rPr>
                <w:rFonts w:cstheme="minorHAnsi"/>
                <w:color w:val="222222"/>
                <w:sz w:val="20"/>
                <w:szCs w:val="20"/>
              </w:rPr>
              <w:t>Becas mes completo (Adultos, adultos mayores y niños)</w:t>
            </w:r>
          </w:p>
        </w:tc>
        <w:tc>
          <w:tcPr>
            <w:tcW w:w="1300" w:type="dxa"/>
            <w:tcBorders>
              <w:top w:val="nil"/>
              <w:left w:val="nil"/>
              <w:bottom w:val="single" w:sz="4" w:space="0" w:color="auto"/>
              <w:right w:val="single" w:sz="4" w:space="0" w:color="auto"/>
            </w:tcBorders>
            <w:noWrap/>
            <w:vAlign w:val="bottom"/>
            <w:hideMark/>
          </w:tcPr>
          <w:p w14:paraId="70068D56" w14:textId="77777777" w:rsidR="00621580" w:rsidRPr="007865E4" w:rsidRDefault="00621580" w:rsidP="007808C2">
            <w:pPr>
              <w:jc w:val="center"/>
              <w:rPr>
                <w:rFonts w:cstheme="minorHAnsi"/>
                <w:sz w:val="20"/>
                <w:szCs w:val="20"/>
              </w:rPr>
            </w:pPr>
            <w:r w:rsidRPr="007865E4">
              <w:rPr>
                <w:rFonts w:cstheme="minorHAnsi"/>
                <w:sz w:val="20"/>
                <w:szCs w:val="20"/>
              </w:rPr>
              <w:t>1.796</w:t>
            </w:r>
          </w:p>
        </w:tc>
        <w:tc>
          <w:tcPr>
            <w:tcW w:w="1860" w:type="dxa"/>
            <w:tcBorders>
              <w:top w:val="nil"/>
              <w:left w:val="nil"/>
              <w:bottom w:val="single" w:sz="4" w:space="0" w:color="auto"/>
              <w:right w:val="single" w:sz="4" w:space="0" w:color="auto"/>
            </w:tcBorders>
            <w:noWrap/>
            <w:vAlign w:val="bottom"/>
            <w:hideMark/>
          </w:tcPr>
          <w:p w14:paraId="46691CAB" w14:textId="77777777" w:rsidR="00621580" w:rsidRPr="007865E4" w:rsidRDefault="00621580" w:rsidP="007808C2">
            <w:pPr>
              <w:jc w:val="center"/>
              <w:rPr>
                <w:rFonts w:cstheme="minorHAnsi"/>
                <w:b/>
                <w:bCs/>
                <w:sz w:val="20"/>
                <w:szCs w:val="20"/>
              </w:rPr>
            </w:pPr>
            <w:r w:rsidRPr="007865E4">
              <w:rPr>
                <w:rFonts w:cstheme="minorHAnsi"/>
                <w:b/>
                <w:bCs/>
                <w:sz w:val="20"/>
                <w:szCs w:val="20"/>
              </w:rPr>
              <w:t>$141.255.400</w:t>
            </w:r>
          </w:p>
        </w:tc>
      </w:tr>
      <w:tr w:rsidR="00621580" w:rsidRPr="007865E4" w14:paraId="5E40AB22" w14:textId="77777777" w:rsidTr="007808C2">
        <w:trPr>
          <w:trHeight w:val="560"/>
          <w:jc w:val="center"/>
        </w:trPr>
        <w:tc>
          <w:tcPr>
            <w:tcW w:w="4480" w:type="dxa"/>
            <w:tcBorders>
              <w:top w:val="nil"/>
              <w:left w:val="single" w:sz="4" w:space="0" w:color="auto"/>
              <w:bottom w:val="single" w:sz="4" w:space="0" w:color="auto"/>
              <w:right w:val="single" w:sz="4" w:space="0" w:color="auto"/>
            </w:tcBorders>
            <w:vAlign w:val="bottom"/>
            <w:hideMark/>
          </w:tcPr>
          <w:p w14:paraId="763D4A0D" w14:textId="77777777" w:rsidR="00621580" w:rsidRPr="007865E4" w:rsidRDefault="00621580" w:rsidP="007808C2">
            <w:pPr>
              <w:rPr>
                <w:rFonts w:cstheme="minorHAnsi"/>
                <w:color w:val="222222"/>
                <w:sz w:val="20"/>
                <w:szCs w:val="20"/>
              </w:rPr>
            </w:pPr>
            <w:r w:rsidRPr="007865E4">
              <w:rPr>
                <w:rFonts w:cstheme="minorHAnsi"/>
                <w:color w:val="222222"/>
                <w:sz w:val="20"/>
                <w:szCs w:val="20"/>
              </w:rPr>
              <w:t>Becas medio mes (Adultos, adultos mayores y niños)</w:t>
            </w:r>
          </w:p>
        </w:tc>
        <w:tc>
          <w:tcPr>
            <w:tcW w:w="1300" w:type="dxa"/>
            <w:tcBorders>
              <w:top w:val="nil"/>
              <w:left w:val="nil"/>
              <w:bottom w:val="single" w:sz="4" w:space="0" w:color="auto"/>
              <w:right w:val="single" w:sz="4" w:space="0" w:color="auto"/>
            </w:tcBorders>
            <w:noWrap/>
            <w:vAlign w:val="bottom"/>
            <w:hideMark/>
          </w:tcPr>
          <w:p w14:paraId="284ECA70" w14:textId="77777777" w:rsidR="00621580" w:rsidRPr="007865E4" w:rsidRDefault="00621580" w:rsidP="007808C2">
            <w:pPr>
              <w:jc w:val="center"/>
              <w:rPr>
                <w:rFonts w:cstheme="minorHAnsi"/>
                <w:sz w:val="20"/>
                <w:szCs w:val="20"/>
              </w:rPr>
            </w:pPr>
            <w:r w:rsidRPr="007865E4">
              <w:rPr>
                <w:rFonts w:cstheme="minorHAnsi"/>
                <w:sz w:val="20"/>
                <w:szCs w:val="20"/>
              </w:rPr>
              <w:t>159</w:t>
            </w:r>
          </w:p>
        </w:tc>
        <w:tc>
          <w:tcPr>
            <w:tcW w:w="1860" w:type="dxa"/>
            <w:tcBorders>
              <w:top w:val="nil"/>
              <w:left w:val="nil"/>
              <w:bottom w:val="single" w:sz="4" w:space="0" w:color="auto"/>
              <w:right w:val="single" w:sz="4" w:space="0" w:color="auto"/>
            </w:tcBorders>
            <w:noWrap/>
            <w:vAlign w:val="bottom"/>
            <w:hideMark/>
          </w:tcPr>
          <w:p w14:paraId="71B8EBF3" w14:textId="77777777" w:rsidR="00621580" w:rsidRPr="007865E4" w:rsidRDefault="00621580" w:rsidP="007808C2">
            <w:pPr>
              <w:jc w:val="center"/>
              <w:rPr>
                <w:rFonts w:cstheme="minorHAnsi"/>
                <w:b/>
                <w:bCs/>
                <w:sz w:val="20"/>
                <w:szCs w:val="20"/>
              </w:rPr>
            </w:pPr>
            <w:r w:rsidRPr="007865E4">
              <w:rPr>
                <w:rFonts w:cstheme="minorHAnsi"/>
                <w:b/>
                <w:bCs/>
                <w:sz w:val="20"/>
                <w:szCs w:val="20"/>
              </w:rPr>
              <w:t>$7.234.500</w:t>
            </w:r>
          </w:p>
        </w:tc>
      </w:tr>
      <w:tr w:rsidR="00621580" w:rsidRPr="007865E4" w14:paraId="1CB490C0" w14:textId="77777777" w:rsidTr="007808C2">
        <w:trPr>
          <w:trHeight w:val="560"/>
          <w:jc w:val="center"/>
        </w:trPr>
        <w:tc>
          <w:tcPr>
            <w:tcW w:w="4480" w:type="dxa"/>
            <w:tcBorders>
              <w:top w:val="nil"/>
              <w:left w:val="single" w:sz="4" w:space="0" w:color="auto"/>
              <w:bottom w:val="single" w:sz="4" w:space="0" w:color="auto"/>
              <w:right w:val="single" w:sz="4" w:space="0" w:color="auto"/>
            </w:tcBorders>
            <w:vAlign w:val="bottom"/>
            <w:hideMark/>
          </w:tcPr>
          <w:p w14:paraId="71F219BB" w14:textId="77777777" w:rsidR="00621580" w:rsidRPr="007865E4" w:rsidRDefault="00621580" w:rsidP="007808C2">
            <w:pPr>
              <w:rPr>
                <w:rFonts w:cstheme="minorHAnsi"/>
                <w:color w:val="222222"/>
                <w:sz w:val="20"/>
                <w:szCs w:val="20"/>
              </w:rPr>
            </w:pPr>
            <w:r w:rsidRPr="007865E4">
              <w:rPr>
                <w:rFonts w:cstheme="minorHAnsi"/>
                <w:color w:val="222222"/>
                <w:sz w:val="20"/>
                <w:szCs w:val="20"/>
              </w:rPr>
              <w:t>Becas nado libre piscina spa municipalidad / beneficiarios mensuales (1)</w:t>
            </w:r>
          </w:p>
        </w:tc>
        <w:tc>
          <w:tcPr>
            <w:tcW w:w="1300" w:type="dxa"/>
            <w:tcBorders>
              <w:top w:val="nil"/>
              <w:left w:val="nil"/>
              <w:bottom w:val="single" w:sz="4" w:space="0" w:color="auto"/>
              <w:right w:val="single" w:sz="4" w:space="0" w:color="auto"/>
            </w:tcBorders>
            <w:noWrap/>
            <w:vAlign w:val="bottom"/>
            <w:hideMark/>
          </w:tcPr>
          <w:p w14:paraId="6FD207BA" w14:textId="77777777" w:rsidR="00621580" w:rsidRPr="007865E4" w:rsidRDefault="00621580" w:rsidP="007808C2">
            <w:pPr>
              <w:jc w:val="center"/>
              <w:rPr>
                <w:rFonts w:cstheme="minorHAnsi"/>
                <w:sz w:val="20"/>
                <w:szCs w:val="20"/>
              </w:rPr>
            </w:pPr>
            <w:r w:rsidRPr="007865E4">
              <w:rPr>
                <w:rFonts w:cstheme="minorHAnsi"/>
                <w:sz w:val="20"/>
                <w:szCs w:val="20"/>
              </w:rPr>
              <w:t>36</w:t>
            </w:r>
          </w:p>
        </w:tc>
        <w:tc>
          <w:tcPr>
            <w:tcW w:w="1860" w:type="dxa"/>
            <w:tcBorders>
              <w:top w:val="nil"/>
              <w:left w:val="nil"/>
              <w:bottom w:val="single" w:sz="4" w:space="0" w:color="auto"/>
              <w:right w:val="single" w:sz="4" w:space="0" w:color="auto"/>
            </w:tcBorders>
            <w:noWrap/>
            <w:vAlign w:val="bottom"/>
            <w:hideMark/>
          </w:tcPr>
          <w:p w14:paraId="677F60E1" w14:textId="77777777" w:rsidR="00621580" w:rsidRPr="007865E4" w:rsidRDefault="00621580" w:rsidP="007808C2">
            <w:pPr>
              <w:jc w:val="center"/>
              <w:rPr>
                <w:rFonts w:cstheme="minorHAnsi"/>
                <w:b/>
                <w:bCs/>
                <w:sz w:val="20"/>
                <w:szCs w:val="20"/>
              </w:rPr>
            </w:pPr>
            <w:r w:rsidRPr="007865E4">
              <w:rPr>
                <w:rFonts w:cstheme="minorHAnsi"/>
                <w:b/>
                <w:bCs/>
                <w:sz w:val="20"/>
                <w:szCs w:val="20"/>
              </w:rPr>
              <w:t>$2.833.200</w:t>
            </w:r>
          </w:p>
        </w:tc>
      </w:tr>
      <w:tr w:rsidR="00621580" w:rsidRPr="007865E4" w14:paraId="4B358E07" w14:textId="77777777" w:rsidTr="007808C2">
        <w:trPr>
          <w:trHeight w:val="560"/>
          <w:jc w:val="center"/>
        </w:trPr>
        <w:tc>
          <w:tcPr>
            <w:tcW w:w="4480" w:type="dxa"/>
            <w:tcBorders>
              <w:top w:val="nil"/>
              <w:left w:val="single" w:sz="4" w:space="0" w:color="auto"/>
              <w:bottom w:val="single" w:sz="4" w:space="0" w:color="auto"/>
              <w:right w:val="single" w:sz="4" w:space="0" w:color="auto"/>
            </w:tcBorders>
            <w:vAlign w:val="bottom"/>
            <w:hideMark/>
          </w:tcPr>
          <w:p w14:paraId="5621D6A3" w14:textId="77777777" w:rsidR="00621580" w:rsidRPr="007865E4" w:rsidRDefault="00621580" w:rsidP="007808C2">
            <w:pPr>
              <w:rPr>
                <w:rFonts w:cstheme="minorHAnsi"/>
                <w:sz w:val="20"/>
                <w:szCs w:val="20"/>
              </w:rPr>
            </w:pPr>
            <w:r w:rsidRPr="007865E4">
              <w:rPr>
                <w:rFonts w:cstheme="minorHAnsi"/>
                <w:sz w:val="20"/>
                <w:szCs w:val="20"/>
              </w:rPr>
              <w:t>Becas clases de natación para colegios municipales / beneficiarios mensuales (2)</w:t>
            </w:r>
          </w:p>
        </w:tc>
        <w:tc>
          <w:tcPr>
            <w:tcW w:w="1300" w:type="dxa"/>
            <w:tcBorders>
              <w:top w:val="nil"/>
              <w:left w:val="nil"/>
              <w:bottom w:val="single" w:sz="4" w:space="0" w:color="auto"/>
              <w:right w:val="single" w:sz="4" w:space="0" w:color="auto"/>
            </w:tcBorders>
            <w:noWrap/>
            <w:vAlign w:val="bottom"/>
            <w:hideMark/>
          </w:tcPr>
          <w:p w14:paraId="6B341097" w14:textId="77777777" w:rsidR="00621580" w:rsidRPr="007865E4" w:rsidRDefault="00621580" w:rsidP="007808C2">
            <w:pPr>
              <w:jc w:val="center"/>
              <w:rPr>
                <w:rFonts w:cstheme="minorHAnsi"/>
                <w:sz w:val="20"/>
                <w:szCs w:val="20"/>
              </w:rPr>
            </w:pPr>
            <w:r w:rsidRPr="007865E4">
              <w:rPr>
                <w:rFonts w:cstheme="minorHAnsi"/>
                <w:sz w:val="20"/>
                <w:szCs w:val="20"/>
              </w:rPr>
              <w:t>1.944</w:t>
            </w:r>
          </w:p>
        </w:tc>
        <w:tc>
          <w:tcPr>
            <w:tcW w:w="1860" w:type="dxa"/>
            <w:tcBorders>
              <w:top w:val="nil"/>
              <w:left w:val="nil"/>
              <w:bottom w:val="single" w:sz="4" w:space="0" w:color="auto"/>
              <w:right w:val="single" w:sz="4" w:space="0" w:color="auto"/>
            </w:tcBorders>
            <w:noWrap/>
            <w:vAlign w:val="bottom"/>
            <w:hideMark/>
          </w:tcPr>
          <w:p w14:paraId="476D67D7" w14:textId="77777777" w:rsidR="00621580" w:rsidRPr="007865E4" w:rsidRDefault="00621580" w:rsidP="007808C2">
            <w:pPr>
              <w:jc w:val="center"/>
              <w:rPr>
                <w:rFonts w:cstheme="minorHAnsi"/>
                <w:b/>
                <w:bCs/>
                <w:sz w:val="20"/>
                <w:szCs w:val="20"/>
              </w:rPr>
            </w:pPr>
            <w:r w:rsidRPr="007865E4">
              <w:rPr>
                <w:rFonts w:cstheme="minorHAnsi"/>
                <w:b/>
                <w:bCs/>
                <w:sz w:val="20"/>
                <w:szCs w:val="20"/>
              </w:rPr>
              <w:t>$131.122.800</w:t>
            </w:r>
          </w:p>
        </w:tc>
      </w:tr>
      <w:tr w:rsidR="00621580" w:rsidRPr="007865E4" w14:paraId="3AC47E66"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60968419" w14:textId="77777777" w:rsidR="00621580" w:rsidRPr="007865E4" w:rsidRDefault="00621580" w:rsidP="007808C2">
            <w:pPr>
              <w:rPr>
                <w:rFonts w:cstheme="minorHAnsi"/>
                <w:sz w:val="20"/>
                <w:szCs w:val="20"/>
              </w:rPr>
            </w:pPr>
            <w:r w:rsidRPr="007865E4">
              <w:rPr>
                <w:rFonts w:cstheme="minorHAnsi"/>
                <w:sz w:val="20"/>
                <w:szCs w:val="20"/>
              </w:rPr>
              <w:t>Actividades deportivas domingo</w:t>
            </w:r>
          </w:p>
        </w:tc>
        <w:tc>
          <w:tcPr>
            <w:tcW w:w="1300" w:type="dxa"/>
            <w:tcBorders>
              <w:top w:val="nil"/>
              <w:left w:val="nil"/>
              <w:bottom w:val="single" w:sz="4" w:space="0" w:color="auto"/>
              <w:right w:val="single" w:sz="4" w:space="0" w:color="auto"/>
            </w:tcBorders>
            <w:noWrap/>
            <w:vAlign w:val="bottom"/>
            <w:hideMark/>
          </w:tcPr>
          <w:p w14:paraId="09569FF5" w14:textId="77777777" w:rsidR="00621580" w:rsidRPr="007865E4" w:rsidRDefault="00621580" w:rsidP="007808C2">
            <w:pPr>
              <w:jc w:val="center"/>
              <w:rPr>
                <w:rFonts w:cstheme="minorHAnsi"/>
                <w:sz w:val="20"/>
                <w:szCs w:val="20"/>
              </w:rPr>
            </w:pPr>
            <w:r w:rsidRPr="007865E4">
              <w:rPr>
                <w:rFonts w:cstheme="minorHAnsi"/>
                <w:sz w:val="20"/>
                <w:szCs w:val="20"/>
              </w:rPr>
              <w:t>5.176</w:t>
            </w:r>
          </w:p>
        </w:tc>
        <w:tc>
          <w:tcPr>
            <w:tcW w:w="1860" w:type="dxa"/>
            <w:tcBorders>
              <w:top w:val="nil"/>
              <w:left w:val="nil"/>
              <w:bottom w:val="single" w:sz="4" w:space="0" w:color="auto"/>
              <w:right w:val="single" w:sz="4" w:space="0" w:color="auto"/>
            </w:tcBorders>
            <w:noWrap/>
            <w:vAlign w:val="bottom"/>
            <w:hideMark/>
          </w:tcPr>
          <w:p w14:paraId="5B432A8E" w14:textId="77777777" w:rsidR="00621580" w:rsidRPr="007865E4" w:rsidRDefault="00621580" w:rsidP="007808C2">
            <w:pPr>
              <w:jc w:val="center"/>
              <w:rPr>
                <w:rFonts w:cstheme="minorHAnsi"/>
                <w:b/>
                <w:bCs/>
                <w:sz w:val="20"/>
                <w:szCs w:val="20"/>
              </w:rPr>
            </w:pPr>
            <w:r w:rsidRPr="007865E4">
              <w:rPr>
                <w:rFonts w:cstheme="minorHAnsi"/>
                <w:b/>
                <w:bCs/>
                <w:sz w:val="20"/>
                <w:szCs w:val="20"/>
              </w:rPr>
              <w:t>$37.784.800</w:t>
            </w:r>
          </w:p>
        </w:tc>
      </w:tr>
      <w:tr w:rsidR="00621580" w:rsidRPr="007865E4" w14:paraId="4CF93286"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1F31EFB7" w14:textId="77777777" w:rsidR="00621580" w:rsidRPr="007865E4" w:rsidRDefault="00621580" w:rsidP="007808C2">
            <w:pPr>
              <w:rPr>
                <w:rFonts w:cstheme="minorHAnsi"/>
                <w:sz w:val="20"/>
                <w:szCs w:val="20"/>
              </w:rPr>
            </w:pPr>
            <w:r w:rsidRPr="007865E4">
              <w:rPr>
                <w:rFonts w:cstheme="minorHAnsi"/>
                <w:sz w:val="20"/>
                <w:szCs w:val="20"/>
              </w:rPr>
              <w:t>Actividades deportivas domingo - piscina spa</w:t>
            </w:r>
          </w:p>
        </w:tc>
        <w:tc>
          <w:tcPr>
            <w:tcW w:w="1300" w:type="dxa"/>
            <w:tcBorders>
              <w:top w:val="nil"/>
              <w:left w:val="nil"/>
              <w:bottom w:val="single" w:sz="4" w:space="0" w:color="auto"/>
              <w:right w:val="single" w:sz="4" w:space="0" w:color="auto"/>
            </w:tcBorders>
            <w:noWrap/>
            <w:vAlign w:val="bottom"/>
            <w:hideMark/>
          </w:tcPr>
          <w:p w14:paraId="59C5FF18" w14:textId="77777777" w:rsidR="00621580" w:rsidRPr="007865E4" w:rsidRDefault="00621580" w:rsidP="007808C2">
            <w:pPr>
              <w:jc w:val="center"/>
              <w:rPr>
                <w:rFonts w:cstheme="minorHAnsi"/>
                <w:sz w:val="20"/>
                <w:szCs w:val="20"/>
              </w:rPr>
            </w:pPr>
            <w:r w:rsidRPr="007865E4">
              <w:rPr>
                <w:rFonts w:cstheme="minorHAnsi"/>
                <w:sz w:val="20"/>
                <w:szCs w:val="20"/>
              </w:rPr>
              <w:t>3.435</w:t>
            </w:r>
          </w:p>
        </w:tc>
        <w:tc>
          <w:tcPr>
            <w:tcW w:w="1860" w:type="dxa"/>
            <w:tcBorders>
              <w:top w:val="nil"/>
              <w:left w:val="nil"/>
              <w:bottom w:val="single" w:sz="4" w:space="0" w:color="auto"/>
              <w:right w:val="single" w:sz="4" w:space="0" w:color="auto"/>
            </w:tcBorders>
            <w:noWrap/>
            <w:vAlign w:val="bottom"/>
            <w:hideMark/>
          </w:tcPr>
          <w:p w14:paraId="1BD81DBA" w14:textId="77777777" w:rsidR="00621580" w:rsidRPr="007865E4" w:rsidRDefault="00621580" w:rsidP="007808C2">
            <w:pPr>
              <w:jc w:val="center"/>
              <w:rPr>
                <w:rFonts w:cstheme="minorHAnsi"/>
                <w:b/>
                <w:bCs/>
                <w:sz w:val="20"/>
                <w:szCs w:val="20"/>
              </w:rPr>
            </w:pPr>
            <w:r w:rsidRPr="007865E4">
              <w:rPr>
                <w:rFonts w:cstheme="minorHAnsi"/>
                <w:b/>
                <w:bCs/>
                <w:sz w:val="20"/>
                <w:szCs w:val="20"/>
              </w:rPr>
              <w:t>$25.075.500</w:t>
            </w:r>
          </w:p>
        </w:tc>
      </w:tr>
      <w:tr w:rsidR="00621580" w:rsidRPr="007865E4" w14:paraId="1DF96B32"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0F14233D" w14:textId="77777777" w:rsidR="00621580" w:rsidRPr="007865E4" w:rsidRDefault="00621580" w:rsidP="007808C2">
            <w:pPr>
              <w:rPr>
                <w:rFonts w:cstheme="minorHAnsi"/>
                <w:sz w:val="20"/>
                <w:szCs w:val="20"/>
              </w:rPr>
            </w:pPr>
            <w:r w:rsidRPr="007865E4">
              <w:rPr>
                <w:rFonts w:cstheme="minorHAnsi"/>
                <w:sz w:val="20"/>
                <w:szCs w:val="20"/>
              </w:rPr>
              <w:t>Premios piscina recreativa</w:t>
            </w:r>
          </w:p>
        </w:tc>
        <w:tc>
          <w:tcPr>
            <w:tcW w:w="1300" w:type="dxa"/>
            <w:tcBorders>
              <w:top w:val="nil"/>
              <w:left w:val="nil"/>
              <w:bottom w:val="single" w:sz="4" w:space="0" w:color="auto"/>
              <w:right w:val="single" w:sz="4" w:space="0" w:color="auto"/>
            </w:tcBorders>
            <w:noWrap/>
            <w:vAlign w:val="bottom"/>
            <w:hideMark/>
          </w:tcPr>
          <w:p w14:paraId="1298857F" w14:textId="77777777" w:rsidR="00621580" w:rsidRPr="007865E4" w:rsidRDefault="00621580" w:rsidP="007808C2">
            <w:pPr>
              <w:jc w:val="center"/>
              <w:rPr>
                <w:rFonts w:cstheme="minorHAnsi"/>
                <w:sz w:val="20"/>
                <w:szCs w:val="20"/>
              </w:rPr>
            </w:pPr>
            <w:r w:rsidRPr="007865E4">
              <w:rPr>
                <w:rFonts w:cstheme="minorHAnsi"/>
                <w:sz w:val="20"/>
                <w:szCs w:val="20"/>
              </w:rPr>
              <w:t>5.032</w:t>
            </w:r>
          </w:p>
        </w:tc>
        <w:tc>
          <w:tcPr>
            <w:tcW w:w="1860" w:type="dxa"/>
            <w:tcBorders>
              <w:top w:val="nil"/>
              <w:left w:val="nil"/>
              <w:bottom w:val="single" w:sz="4" w:space="0" w:color="auto"/>
              <w:right w:val="single" w:sz="4" w:space="0" w:color="auto"/>
            </w:tcBorders>
            <w:noWrap/>
            <w:vAlign w:val="bottom"/>
            <w:hideMark/>
          </w:tcPr>
          <w:p w14:paraId="004624AB" w14:textId="77777777" w:rsidR="00621580" w:rsidRPr="007865E4" w:rsidRDefault="00621580" w:rsidP="007808C2">
            <w:pPr>
              <w:jc w:val="center"/>
              <w:rPr>
                <w:rFonts w:cstheme="minorHAnsi"/>
                <w:b/>
                <w:bCs/>
                <w:sz w:val="20"/>
                <w:szCs w:val="20"/>
              </w:rPr>
            </w:pPr>
            <w:r w:rsidRPr="007865E4">
              <w:rPr>
                <w:rFonts w:cstheme="minorHAnsi"/>
                <w:b/>
                <w:bCs/>
                <w:sz w:val="20"/>
                <w:szCs w:val="20"/>
              </w:rPr>
              <w:t>$52.836.000</w:t>
            </w:r>
          </w:p>
        </w:tc>
      </w:tr>
      <w:tr w:rsidR="00621580" w:rsidRPr="007865E4" w14:paraId="7C383E53"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0492240D" w14:textId="77777777" w:rsidR="00621580" w:rsidRPr="007865E4" w:rsidRDefault="00621580" w:rsidP="007808C2">
            <w:pPr>
              <w:rPr>
                <w:rFonts w:cstheme="minorHAnsi"/>
                <w:sz w:val="20"/>
                <w:szCs w:val="20"/>
              </w:rPr>
            </w:pPr>
            <w:r w:rsidRPr="007865E4">
              <w:rPr>
                <w:rFonts w:cstheme="minorHAnsi"/>
                <w:sz w:val="20"/>
                <w:szCs w:val="20"/>
              </w:rPr>
              <w:t>Premios y sorteos</w:t>
            </w:r>
          </w:p>
        </w:tc>
        <w:tc>
          <w:tcPr>
            <w:tcW w:w="1300" w:type="dxa"/>
            <w:tcBorders>
              <w:top w:val="nil"/>
              <w:left w:val="nil"/>
              <w:bottom w:val="single" w:sz="4" w:space="0" w:color="auto"/>
              <w:right w:val="single" w:sz="4" w:space="0" w:color="auto"/>
            </w:tcBorders>
            <w:noWrap/>
            <w:vAlign w:val="bottom"/>
            <w:hideMark/>
          </w:tcPr>
          <w:p w14:paraId="757DC223" w14:textId="77777777" w:rsidR="00621580" w:rsidRPr="007865E4" w:rsidRDefault="00621580" w:rsidP="007808C2">
            <w:pPr>
              <w:jc w:val="center"/>
              <w:rPr>
                <w:rFonts w:cstheme="minorHAnsi"/>
                <w:sz w:val="20"/>
                <w:szCs w:val="20"/>
              </w:rPr>
            </w:pPr>
            <w:r w:rsidRPr="007865E4">
              <w:rPr>
                <w:rFonts w:cstheme="minorHAnsi"/>
                <w:sz w:val="20"/>
                <w:szCs w:val="20"/>
              </w:rPr>
              <w:t>1.725</w:t>
            </w:r>
          </w:p>
        </w:tc>
        <w:tc>
          <w:tcPr>
            <w:tcW w:w="1860" w:type="dxa"/>
            <w:tcBorders>
              <w:top w:val="nil"/>
              <w:left w:val="nil"/>
              <w:bottom w:val="single" w:sz="4" w:space="0" w:color="auto"/>
              <w:right w:val="single" w:sz="4" w:space="0" w:color="auto"/>
            </w:tcBorders>
            <w:noWrap/>
            <w:vAlign w:val="bottom"/>
            <w:hideMark/>
          </w:tcPr>
          <w:p w14:paraId="748DBA7D" w14:textId="77777777" w:rsidR="00621580" w:rsidRPr="007865E4" w:rsidRDefault="00621580" w:rsidP="007808C2">
            <w:pPr>
              <w:jc w:val="center"/>
              <w:rPr>
                <w:rFonts w:cstheme="minorHAnsi"/>
                <w:b/>
                <w:bCs/>
                <w:sz w:val="20"/>
                <w:szCs w:val="20"/>
              </w:rPr>
            </w:pPr>
            <w:r w:rsidRPr="007865E4">
              <w:rPr>
                <w:rFonts w:cstheme="minorHAnsi"/>
                <w:b/>
                <w:bCs/>
                <w:sz w:val="20"/>
                <w:szCs w:val="20"/>
              </w:rPr>
              <w:t>$11.662.780</w:t>
            </w:r>
          </w:p>
        </w:tc>
      </w:tr>
      <w:tr w:rsidR="00621580" w:rsidRPr="007865E4" w14:paraId="150CF1B2"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14BBEC2B" w14:textId="77777777" w:rsidR="00621580" w:rsidRPr="007865E4" w:rsidRDefault="00621580" w:rsidP="007808C2">
            <w:pPr>
              <w:rPr>
                <w:rFonts w:cstheme="minorHAnsi"/>
                <w:sz w:val="20"/>
                <w:szCs w:val="20"/>
              </w:rPr>
            </w:pPr>
            <w:r w:rsidRPr="007865E4">
              <w:rPr>
                <w:rFonts w:cstheme="minorHAnsi"/>
                <w:sz w:val="20"/>
                <w:szCs w:val="20"/>
              </w:rPr>
              <w:t>Celebraciones familiares</w:t>
            </w:r>
          </w:p>
        </w:tc>
        <w:tc>
          <w:tcPr>
            <w:tcW w:w="1300" w:type="dxa"/>
            <w:tcBorders>
              <w:top w:val="nil"/>
              <w:left w:val="nil"/>
              <w:bottom w:val="single" w:sz="4" w:space="0" w:color="auto"/>
              <w:right w:val="single" w:sz="4" w:space="0" w:color="auto"/>
            </w:tcBorders>
            <w:noWrap/>
            <w:vAlign w:val="bottom"/>
            <w:hideMark/>
          </w:tcPr>
          <w:p w14:paraId="085FE466" w14:textId="77777777" w:rsidR="00621580" w:rsidRPr="007865E4" w:rsidRDefault="00621580" w:rsidP="007808C2">
            <w:pPr>
              <w:jc w:val="center"/>
              <w:rPr>
                <w:rFonts w:cstheme="minorHAnsi"/>
                <w:sz w:val="20"/>
                <w:szCs w:val="20"/>
              </w:rPr>
            </w:pPr>
            <w:r w:rsidRPr="007865E4">
              <w:rPr>
                <w:rFonts w:cstheme="minorHAnsi"/>
                <w:sz w:val="20"/>
                <w:szCs w:val="20"/>
              </w:rPr>
              <w:t>5.723</w:t>
            </w:r>
          </w:p>
        </w:tc>
        <w:tc>
          <w:tcPr>
            <w:tcW w:w="1860" w:type="dxa"/>
            <w:tcBorders>
              <w:top w:val="nil"/>
              <w:left w:val="nil"/>
              <w:bottom w:val="single" w:sz="4" w:space="0" w:color="auto"/>
              <w:right w:val="single" w:sz="4" w:space="0" w:color="auto"/>
            </w:tcBorders>
            <w:noWrap/>
            <w:vAlign w:val="bottom"/>
            <w:hideMark/>
          </w:tcPr>
          <w:p w14:paraId="61C9C810" w14:textId="77777777" w:rsidR="00621580" w:rsidRPr="007865E4" w:rsidRDefault="00621580" w:rsidP="007808C2">
            <w:pPr>
              <w:jc w:val="center"/>
              <w:rPr>
                <w:rFonts w:cstheme="minorHAnsi"/>
                <w:b/>
                <w:bCs/>
                <w:sz w:val="20"/>
                <w:szCs w:val="20"/>
              </w:rPr>
            </w:pPr>
            <w:r w:rsidRPr="007865E4">
              <w:rPr>
                <w:rFonts w:cstheme="minorHAnsi"/>
                <w:b/>
                <w:bCs/>
                <w:sz w:val="20"/>
                <w:szCs w:val="20"/>
              </w:rPr>
              <w:t>$23.388.697</w:t>
            </w:r>
          </w:p>
        </w:tc>
      </w:tr>
      <w:tr w:rsidR="00621580" w:rsidRPr="007865E4" w14:paraId="69A25A7B"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2CA0F203" w14:textId="77777777" w:rsidR="00621580" w:rsidRPr="007865E4" w:rsidRDefault="00621580" w:rsidP="007808C2">
            <w:pPr>
              <w:rPr>
                <w:rFonts w:cstheme="minorHAnsi"/>
                <w:sz w:val="20"/>
                <w:szCs w:val="20"/>
              </w:rPr>
            </w:pPr>
            <w:r w:rsidRPr="007865E4">
              <w:rPr>
                <w:rFonts w:cstheme="minorHAnsi"/>
                <w:sz w:val="20"/>
                <w:szCs w:val="20"/>
              </w:rPr>
              <w:t>Becas Fitness Full 1414</w:t>
            </w:r>
          </w:p>
        </w:tc>
        <w:tc>
          <w:tcPr>
            <w:tcW w:w="1300" w:type="dxa"/>
            <w:tcBorders>
              <w:top w:val="nil"/>
              <w:left w:val="nil"/>
              <w:bottom w:val="single" w:sz="4" w:space="0" w:color="auto"/>
              <w:right w:val="single" w:sz="4" w:space="0" w:color="auto"/>
            </w:tcBorders>
            <w:noWrap/>
            <w:vAlign w:val="bottom"/>
            <w:hideMark/>
          </w:tcPr>
          <w:p w14:paraId="35712758" w14:textId="77777777" w:rsidR="00621580" w:rsidRPr="007865E4" w:rsidRDefault="00621580" w:rsidP="007808C2">
            <w:pPr>
              <w:jc w:val="center"/>
              <w:rPr>
                <w:rFonts w:cstheme="minorHAnsi"/>
                <w:sz w:val="20"/>
                <w:szCs w:val="20"/>
              </w:rPr>
            </w:pPr>
            <w:r w:rsidRPr="007865E4">
              <w:rPr>
                <w:rFonts w:cstheme="minorHAnsi"/>
                <w:sz w:val="20"/>
                <w:szCs w:val="20"/>
              </w:rPr>
              <w:t>336</w:t>
            </w:r>
          </w:p>
        </w:tc>
        <w:tc>
          <w:tcPr>
            <w:tcW w:w="1860" w:type="dxa"/>
            <w:tcBorders>
              <w:top w:val="nil"/>
              <w:left w:val="nil"/>
              <w:bottom w:val="single" w:sz="4" w:space="0" w:color="auto"/>
              <w:right w:val="single" w:sz="4" w:space="0" w:color="auto"/>
            </w:tcBorders>
            <w:noWrap/>
            <w:vAlign w:val="bottom"/>
            <w:hideMark/>
          </w:tcPr>
          <w:p w14:paraId="50FF3508" w14:textId="77777777" w:rsidR="00621580" w:rsidRPr="007865E4" w:rsidRDefault="00621580" w:rsidP="007808C2">
            <w:pPr>
              <w:jc w:val="center"/>
              <w:rPr>
                <w:rFonts w:cstheme="minorHAnsi"/>
                <w:b/>
                <w:bCs/>
                <w:sz w:val="20"/>
                <w:szCs w:val="20"/>
              </w:rPr>
            </w:pPr>
            <w:r w:rsidRPr="007865E4">
              <w:rPr>
                <w:rFonts w:cstheme="minorHAnsi"/>
                <w:b/>
                <w:bCs/>
                <w:sz w:val="20"/>
                <w:szCs w:val="20"/>
              </w:rPr>
              <w:t>$17.001.600</w:t>
            </w:r>
          </w:p>
        </w:tc>
      </w:tr>
      <w:tr w:rsidR="00621580" w:rsidRPr="007865E4" w14:paraId="114CA55D"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14761413" w14:textId="77777777" w:rsidR="00621580" w:rsidRPr="00117968" w:rsidRDefault="00621580" w:rsidP="007808C2">
            <w:pPr>
              <w:rPr>
                <w:rFonts w:cstheme="minorHAnsi"/>
                <w:sz w:val="20"/>
                <w:szCs w:val="20"/>
                <w:lang w:val="en-US"/>
              </w:rPr>
            </w:pPr>
            <w:proofErr w:type="spellStart"/>
            <w:r w:rsidRPr="00117968">
              <w:rPr>
                <w:rFonts w:cstheme="minorHAnsi"/>
                <w:sz w:val="20"/>
                <w:szCs w:val="20"/>
                <w:lang w:val="en-US"/>
              </w:rPr>
              <w:t>Becas</w:t>
            </w:r>
            <w:proofErr w:type="spellEnd"/>
            <w:r w:rsidRPr="00117968">
              <w:rPr>
                <w:rFonts w:cstheme="minorHAnsi"/>
                <w:sz w:val="20"/>
                <w:szCs w:val="20"/>
                <w:lang w:val="en-US"/>
              </w:rPr>
              <w:t xml:space="preserve"> Fitness Full Carabineros de Chile</w:t>
            </w:r>
          </w:p>
        </w:tc>
        <w:tc>
          <w:tcPr>
            <w:tcW w:w="1300" w:type="dxa"/>
            <w:tcBorders>
              <w:top w:val="nil"/>
              <w:left w:val="nil"/>
              <w:bottom w:val="single" w:sz="4" w:space="0" w:color="auto"/>
              <w:right w:val="single" w:sz="4" w:space="0" w:color="auto"/>
            </w:tcBorders>
            <w:noWrap/>
            <w:vAlign w:val="bottom"/>
            <w:hideMark/>
          </w:tcPr>
          <w:p w14:paraId="10ECEC41" w14:textId="77777777" w:rsidR="00621580" w:rsidRPr="007865E4" w:rsidRDefault="00621580" w:rsidP="007808C2">
            <w:pPr>
              <w:jc w:val="center"/>
              <w:rPr>
                <w:rFonts w:cstheme="minorHAnsi"/>
                <w:sz w:val="20"/>
                <w:szCs w:val="20"/>
              </w:rPr>
            </w:pPr>
            <w:r w:rsidRPr="007865E4">
              <w:rPr>
                <w:rFonts w:cstheme="minorHAnsi"/>
                <w:sz w:val="20"/>
                <w:szCs w:val="20"/>
              </w:rPr>
              <w:t>816</w:t>
            </w:r>
          </w:p>
        </w:tc>
        <w:tc>
          <w:tcPr>
            <w:tcW w:w="1860" w:type="dxa"/>
            <w:tcBorders>
              <w:top w:val="nil"/>
              <w:left w:val="nil"/>
              <w:bottom w:val="single" w:sz="4" w:space="0" w:color="auto"/>
              <w:right w:val="single" w:sz="4" w:space="0" w:color="auto"/>
            </w:tcBorders>
            <w:noWrap/>
            <w:vAlign w:val="bottom"/>
            <w:hideMark/>
          </w:tcPr>
          <w:p w14:paraId="6C303ACC" w14:textId="77777777" w:rsidR="00621580" w:rsidRPr="007865E4" w:rsidRDefault="00621580" w:rsidP="007808C2">
            <w:pPr>
              <w:jc w:val="center"/>
              <w:rPr>
                <w:rFonts w:cstheme="minorHAnsi"/>
                <w:b/>
                <w:bCs/>
                <w:sz w:val="20"/>
                <w:szCs w:val="20"/>
              </w:rPr>
            </w:pPr>
            <w:r w:rsidRPr="007865E4">
              <w:rPr>
                <w:rFonts w:cstheme="minorHAnsi"/>
                <w:b/>
                <w:bCs/>
                <w:sz w:val="20"/>
                <w:szCs w:val="20"/>
              </w:rPr>
              <w:t>$41.289.600</w:t>
            </w:r>
          </w:p>
        </w:tc>
      </w:tr>
      <w:tr w:rsidR="00621580" w:rsidRPr="007865E4" w14:paraId="281ABB61" w14:textId="77777777" w:rsidTr="007808C2">
        <w:trPr>
          <w:trHeight w:val="280"/>
          <w:jc w:val="center"/>
        </w:trPr>
        <w:tc>
          <w:tcPr>
            <w:tcW w:w="4480" w:type="dxa"/>
            <w:tcBorders>
              <w:top w:val="nil"/>
              <w:left w:val="single" w:sz="4" w:space="0" w:color="auto"/>
              <w:bottom w:val="single" w:sz="4" w:space="0" w:color="auto"/>
              <w:right w:val="single" w:sz="4" w:space="0" w:color="auto"/>
            </w:tcBorders>
            <w:vAlign w:val="bottom"/>
            <w:hideMark/>
          </w:tcPr>
          <w:p w14:paraId="4470A100" w14:textId="77777777" w:rsidR="00621580" w:rsidRPr="007865E4" w:rsidRDefault="00621580" w:rsidP="007808C2">
            <w:pPr>
              <w:rPr>
                <w:rFonts w:cstheme="minorHAnsi"/>
                <w:b/>
                <w:bCs/>
                <w:sz w:val="20"/>
                <w:szCs w:val="20"/>
              </w:rPr>
            </w:pPr>
            <w:r w:rsidRPr="007865E4">
              <w:rPr>
                <w:rFonts w:cstheme="minorHAnsi"/>
                <w:b/>
                <w:bCs/>
                <w:sz w:val="20"/>
                <w:szCs w:val="20"/>
              </w:rPr>
              <w:t>Total beneficiados</w:t>
            </w:r>
          </w:p>
        </w:tc>
        <w:tc>
          <w:tcPr>
            <w:tcW w:w="1300" w:type="dxa"/>
            <w:tcBorders>
              <w:top w:val="nil"/>
              <w:left w:val="nil"/>
              <w:bottom w:val="single" w:sz="4" w:space="0" w:color="auto"/>
              <w:right w:val="single" w:sz="4" w:space="0" w:color="auto"/>
            </w:tcBorders>
            <w:noWrap/>
            <w:vAlign w:val="bottom"/>
            <w:hideMark/>
          </w:tcPr>
          <w:p w14:paraId="2FDD4A07" w14:textId="77777777" w:rsidR="00621580" w:rsidRPr="007865E4" w:rsidRDefault="00621580" w:rsidP="007808C2">
            <w:pPr>
              <w:jc w:val="center"/>
              <w:rPr>
                <w:rFonts w:cstheme="minorHAnsi"/>
                <w:b/>
                <w:bCs/>
                <w:sz w:val="20"/>
                <w:szCs w:val="20"/>
              </w:rPr>
            </w:pPr>
            <w:r w:rsidRPr="007865E4">
              <w:rPr>
                <w:rFonts w:cstheme="minorHAnsi"/>
                <w:b/>
                <w:bCs/>
                <w:sz w:val="20"/>
                <w:szCs w:val="20"/>
              </w:rPr>
              <w:t>2</w:t>
            </w:r>
            <w:r>
              <w:rPr>
                <w:rFonts w:cstheme="minorHAnsi"/>
                <w:b/>
                <w:bCs/>
                <w:sz w:val="20"/>
                <w:szCs w:val="20"/>
              </w:rPr>
              <w:t>6</w:t>
            </w:r>
            <w:r w:rsidRPr="007865E4">
              <w:rPr>
                <w:rFonts w:cstheme="minorHAnsi"/>
                <w:b/>
                <w:bCs/>
                <w:sz w:val="20"/>
                <w:szCs w:val="20"/>
              </w:rPr>
              <w:t>.</w:t>
            </w:r>
            <w:r>
              <w:rPr>
                <w:rFonts w:cstheme="minorHAnsi"/>
                <w:b/>
                <w:bCs/>
                <w:sz w:val="20"/>
                <w:szCs w:val="20"/>
              </w:rPr>
              <w:t>478</w:t>
            </w:r>
          </w:p>
        </w:tc>
        <w:tc>
          <w:tcPr>
            <w:tcW w:w="1860" w:type="dxa"/>
            <w:tcBorders>
              <w:top w:val="nil"/>
              <w:left w:val="nil"/>
              <w:bottom w:val="single" w:sz="4" w:space="0" w:color="auto"/>
              <w:right w:val="single" w:sz="4" w:space="0" w:color="auto"/>
            </w:tcBorders>
            <w:noWrap/>
            <w:vAlign w:val="bottom"/>
            <w:hideMark/>
          </w:tcPr>
          <w:p w14:paraId="576DBDE4" w14:textId="77777777" w:rsidR="00621580" w:rsidRPr="007865E4" w:rsidRDefault="00621580" w:rsidP="007808C2">
            <w:pPr>
              <w:jc w:val="center"/>
              <w:rPr>
                <w:rFonts w:cstheme="minorHAnsi"/>
                <w:b/>
                <w:bCs/>
                <w:sz w:val="20"/>
                <w:szCs w:val="20"/>
              </w:rPr>
            </w:pPr>
            <w:r w:rsidRPr="007865E4">
              <w:rPr>
                <w:rFonts w:cstheme="minorHAnsi"/>
                <w:b/>
                <w:bCs/>
                <w:sz w:val="20"/>
                <w:szCs w:val="20"/>
              </w:rPr>
              <w:t>$511.719.877</w:t>
            </w:r>
          </w:p>
        </w:tc>
      </w:tr>
    </w:tbl>
    <w:p w14:paraId="24935321" w14:textId="77777777" w:rsidR="00621580" w:rsidRPr="00D654C5" w:rsidRDefault="00621580" w:rsidP="00621580">
      <w:pPr>
        <w:ind w:left="720"/>
        <w:rPr>
          <w:rFonts w:cstheme="minorHAnsi"/>
          <w:sz w:val="16"/>
          <w:szCs w:val="16"/>
        </w:rPr>
      </w:pPr>
      <w:r w:rsidRPr="00D654C5">
        <w:rPr>
          <w:rFonts w:cstheme="minorHAnsi"/>
          <w:sz w:val="16"/>
          <w:szCs w:val="16"/>
        </w:rPr>
        <w:t>(1</w:t>
      </w:r>
      <w:r>
        <w:rPr>
          <w:rFonts w:cstheme="minorHAnsi"/>
          <w:sz w:val="16"/>
          <w:szCs w:val="16"/>
        </w:rPr>
        <w:t xml:space="preserve">) </w:t>
      </w:r>
      <w:r w:rsidRPr="00D654C5">
        <w:rPr>
          <w:rFonts w:cstheme="minorHAnsi"/>
          <w:sz w:val="16"/>
          <w:szCs w:val="16"/>
        </w:rPr>
        <w:t>y (2) son beneficios que se gestionan directamente a través de la municipalidad.</w:t>
      </w:r>
    </w:p>
    <w:p w14:paraId="42E8D921" w14:textId="77777777" w:rsidR="00621580" w:rsidRDefault="00621580" w:rsidP="00621580">
      <w:pPr>
        <w:jc w:val="both"/>
        <w:rPr>
          <w:rFonts w:cstheme="minorHAnsi"/>
        </w:rPr>
      </w:pPr>
    </w:p>
    <w:p w14:paraId="556E1BE3" w14:textId="77777777" w:rsidR="00CB2F2F" w:rsidRPr="00974F3F" w:rsidRDefault="00CB2F2F" w:rsidP="00621580">
      <w:pPr>
        <w:jc w:val="both"/>
        <w:rPr>
          <w:rFonts w:cstheme="minorHAnsi"/>
        </w:rPr>
      </w:pPr>
    </w:p>
    <w:p w14:paraId="79DE8D0B" w14:textId="64FB8DA0" w:rsidR="00621580" w:rsidRPr="00D14339" w:rsidRDefault="00621580" w:rsidP="00621580">
      <w:pPr>
        <w:pBdr>
          <w:top w:val="nil"/>
          <w:left w:val="nil"/>
          <w:bottom w:val="nil"/>
          <w:right w:val="nil"/>
          <w:between w:val="nil"/>
        </w:pBdr>
        <w:ind w:left="720"/>
        <w:jc w:val="both"/>
        <w:rPr>
          <w:rFonts w:cstheme="minorHAnsi"/>
          <w:b/>
          <w:bCs/>
          <w:color w:val="000000"/>
        </w:rPr>
      </w:pPr>
      <w:r>
        <w:rPr>
          <w:rFonts w:cstheme="minorHAnsi"/>
          <w:b/>
          <w:bCs/>
          <w:color w:val="000000"/>
        </w:rPr>
        <w:t>3</w:t>
      </w:r>
      <w:r w:rsidRPr="00D14339">
        <w:rPr>
          <w:rFonts w:cstheme="minorHAnsi"/>
          <w:b/>
          <w:bCs/>
          <w:color w:val="000000"/>
        </w:rPr>
        <w:t>.2 Actividades deportivas pagadas ofrecidas a la comunidad.</w:t>
      </w:r>
    </w:p>
    <w:p w14:paraId="69D5D8D4" w14:textId="77777777" w:rsidR="00621580" w:rsidRPr="00D14339" w:rsidRDefault="00621580" w:rsidP="00621580">
      <w:pPr>
        <w:pBdr>
          <w:top w:val="nil"/>
          <w:left w:val="nil"/>
          <w:bottom w:val="nil"/>
          <w:right w:val="nil"/>
          <w:between w:val="nil"/>
        </w:pBdr>
        <w:jc w:val="both"/>
        <w:rPr>
          <w:rFonts w:cstheme="minorHAnsi"/>
          <w:color w:val="000000"/>
        </w:rPr>
      </w:pPr>
      <w:r w:rsidRPr="00D14339">
        <w:rPr>
          <w:rFonts w:cstheme="minorHAnsi"/>
          <w:color w:val="000000"/>
        </w:rPr>
        <w:br/>
        <w:t xml:space="preserve">Existe una oferta de alrededor de 400 alternativas de clases deportivas enfocadas en distintos segmentos etarios; niños, jóvenes, adultos, adultos mayores. La oferta deportiva se encuentra distribuida en horarios de lunes a domingo, desde las 7 de la mañana y hasta las 10 de la noche. Lo anterior implica que el Club tiene una oferta deportiva mensual </w:t>
      </w:r>
      <w:r>
        <w:rPr>
          <w:rFonts w:cstheme="minorHAnsi"/>
          <w:color w:val="000000"/>
        </w:rPr>
        <w:t>de aproximadamente 9 mil cupos mensuales, es decir aproximadamente 108 mil cupos anuales,  para la realización sólo de actividades deportivas.</w:t>
      </w:r>
    </w:p>
    <w:p w14:paraId="4BEC2431" w14:textId="77777777" w:rsidR="00621580" w:rsidRPr="00D14339" w:rsidRDefault="00621580" w:rsidP="00621580">
      <w:pPr>
        <w:pBdr>
          <w:top w:val="nil"/>
          <w:left w:val="nil"/>
          <w:bottom w:val="nil"/>
          <w:right w:val="nil"/>
          <w:between w:val="nil"/>
        </w:pBdr>
        <w:jc w:val="both"/>
        <w:rPr>
          <w:rFonts w:cstheme="minorHAnsi"/>
        </w:rPr>
      </w:pPr>
    </w:p>
    <w:p w14:paraId="3D354A36" w14:textId="77777777" w:rsidR="00621580" w:rsidRPr="00D14339" w:rsidRDefault="00621580" w:rsidP="00621580">
      <w:pPr>
        <w:pStyle w:val="Prrafodelista"/>
        <w:numPr>
          <w:ilvl w:val="0"/>
          <w:numId w:val="18"/>
        </w:numPr>
        <w:pBdr>
          <w:top w:val="nil"/>
          <w:left w:val="nil"/>
          <w:bottom w:val="nil"/>
          <w:right w:val="nil"/>
          <w:between w:val="nil"/>
        </w:pBdr>
        <w:jc w:val="both"/>
        <w:rPr>
          <w:rFonts w:cstheme="minorHAnsi"/>
        </w:rPr>
      </w:pPr>
      <w:r w:rsidRPr="00D14339">
        <w:rPr>
          <w:rFonts w:cstheme="minorHAnsi"/>
          <w:color w:val="000000"/>
        </w:rPr>
        <w:t xml:space="preserve">Piscinas: nado libre, </w:t>
      </w:r>
      <w:proofErr w:type="spellStart"/>
      <w:r w:rsidRPr="00D14339">
        <w:rPr>
          <w:rFonts w:cstheme="minorHAnsi"/>
          <w:color w:val="000000"/>
        </w:rPr>
        <w:t>aqua</w:t>
      </w:r>
      <w:proofErr w:type="spellEnd"/>
      <w:r w:rsidRPr="00D14339">
        <w:rPr>
          <w:rFonts w:cstheme="minorHAnsi"/>
          <w:color w:val="000000"/>
        </w:rPr>
        <w:t xml:space="preserve"> fitness,  </w:t>
      </w:r>
      <w:proofErr w:type="spellStart"/>
      <w:r w:rsidRPr="00D14339">
        <w:rPr>
          <w:rFonts w:cstheme="minorHAnsi"/>
          <w:color w:val="000000"/>
        </w:rPr>
        <w:t>hidrogimnasia</w:t>
      </w:r>
      <w:proofErr w:type="spellEnd"/>
      <w:r w:rsidRPr="00D14339">
        <w:rPr>
          <w:rFonts w:cstheme="minorHAnsi"/>
          <w:color w:val="000000"/>
        </w:rPr>
        <w:t xml:space="preserve">, clases de natación niños y adultos. </w:t>
      </w:r>
    </w:p>
    <w:p w14:paraId="406CCE5D" w14:textId="77777777" w:rsidR="00621580" w:rsidRPr="00D14339" w:rsidRDefault="00621580" w:rsidP="00621580">
      <w:pPr>
        <w:pStyle w:val="Prrafodelista"/>
        <w:numPr>
          <w:ilvl w:val="0"/>
          <w:numId w:val="18"/>
        </w:numPr>
        <w:pBdr>
          <w:top w:val="nil"/>
          <w:left w:val="nil"/>
          <w:bottom w:val="nil"/>
          <w:right w:val="nil"/>
          <w:between w:val="nil"/>
        </w:pBdr>
        <w:jc w:val="both"/>
        <w:rPr>
          <w:rFonts w:cstheme="minorHAnsi"/>
        </w:rPr>
      </w:pPr>
      <w:r w:rsidRPr="00D14339">
        <w:rPr>
          <w:rFonts w:cstheme="minorHAnsi"/>
          <w:color w:val="000000"/>
        </w:rPr>
        <w:t>Actividades en sala y al aire libre, para adultos y niños:</w:t>
      </w:r>
      <w:r w:rsidRPr="00D14339">
        <w:rPr>
          <w:rFonts w:cstheme="minorHAnsi"/>
        </w:rPr>
        <w:t xml:space="preserve"> </w:t>
      </w:r>
      <w:r w:rsidRPr="00D14339">
        <w:rPr>
          <w:rFonts w:cstheme="minorHAnsi"/>
          <w:color w:val="000000"/>
        </w:rPr>
        <w:t>ballet, pilates, acondicionamiento físico, baile entretenido, zumba, spinning,</w:t>
      </w:r>
      <w:r w:rsidRPr="00D14339">
        <w:rPr>
          <w:rFonts w:cstheme="minorHAnsi"/>
        </w:rPr>
        <w:t xml:space="preserve"> gimnasia artística y rítmica, fútbol, bádminton, </w:t>
      </w:r>
      <w:r w:rsidRPr="00D14339">
        <w:rPr>
          <w:rFonts w:cstheme="minorHAnsi"/>
          <w:color w:val="000000"/>
        </w:rPr>
        <w:t>entre otras.</w:t>
      </w:r>
    </w:p>
    <w:p w14:paraId="293589F9" w14:textId="77777777" w:rsidR="00621580" w:rsidRPr="00D14339" w:rsidRDefault="00621580" w:rsidP="00621580">
      <w:pPr>
        <w:pStyle w:val="Prrafodelista"/>
        <w:numPr>
          <w:ilvl w:val="0"/>
          <w:numId w:val="18"/>
        </w:numPr>
        <w:pBdr>
          <w:top w:val="nil"/>
          <w:left w:val="nil"/>
          <w:bottom w:val="nil"/>
          <w:right w:val="nil"/>
          <w:between w:val="nil"/>
        </w:pBdr>
        <w:jc w:val="both"/>
        <w:rPr>
          <w:rFonts w:cstheme="minorHAnsi"/>
        </w:rPr>
      </w:pPr>
      <w:r w:rsidRPr="00D14339">
        <w:rPr>
          <w:rFonts w:cstheme="minorHAnsi"/>
        </w:rPr>
        <w:t>Gimnasio fitness.</w:t>
      </w:r>
    </w:p>
    <w:p w14:paraId="05FAD42D" w14:textId="77777777" w:rsidR="00621580" w:rsidRPr="00D14339" w:rsidRDefault="00621580" w:rsidP="00621580">
      <w:pPr>
        <w:pBdr>
          <w:top w:val="nil"/>
          <w:left w:val="nil"/>
          <w:bottom w:val="nil"/>
          <w:right w:val="nil"/>
          <w:between w:val="nil"/>
        </w:pBdr>
        <w:ind w:left="720"/>
        <w:jc w:val="both"/>
        <w:rPr>
          <w:rFonts w:cstheme="minorHAnsi"/>
          <w:color w:val="000000"/>
        </w:rPr>
      </w:pPr>
    </w:p>
    <w:p w14:paraId="02AA771A" w14:textId="77777777" w:rsidR="00621580" w:rsidRPr="00D14339" w:rsidRDefault="00621580" w:rsidP="00621580">
      <w:pPr>
        <w:jc w:val="both"/>
        <w:rPr>
          <w:rFonts w:cstheme="minorHAnsi"/>
        </w:rPr>
      </w:pPr>
      <w:r w:rsidRPr="00D14339">
        <w:rPr>
          <w:rFonts w:cstheme="minorHAnsi"/>
        </w:rPr>
        <w:t xml:space="preserve">Por su parte, en términos de usuarios mensuales, los datos indican que en el  último trimestre, </w:t>
      </w:r>
      <w:r>
        <w:rPr>
          <w:rFonts w:cstheme="minorHAnsi"/>
        </w:rPr>
        <w:t>más de 4 mil</w:t>
      </w:r>
      <w:r w:rsidRPr="00D14339">
        <w:rPr>
          <w:rFonts w:cstheme="minorHAnsi"/>
        </w:rPr>
        <w:t xml:space="preserve"> personas han realizado algún tipo de actividad deportiva en el Club. La siguiente tabla muestra un resumen de lo anterior.</w:t>
      </w:r>
    </w:p>
    <w:p w14:paraId="20C1DEB0" w14:textId="7C30BEC2" w:rsidR="00621580" w:rsidRPr="00D14339" w:rsidRDefault="00621580" w:rsidP="00621580">
      <w:pPr>
        <w:rPr>
          <w:rFonts w:cstheme="minorHAnsi"/>
        </w:rPr>
      </w:pPr>
      <w:r>
        <w:rPr>
          <w:rFonts w:cstheme="minorHAnsi"/>
        </w:rPr>
        <w:br w:type="page"/>
      </w:r>
    </w:p>
    <w:p w14:paraId="4888CB2C" w14:textId="77777777" w:rsidR="00621580" w:rsidRDefault="00621580" w:rsidP="00621580">
      <w:pPr>
        <w:jc w:val="center"/>
        <w:rPr>
          <w:rFonts w:cstheme="minorHAnsi"/>
          <w:b/>
          <w:bCs/>
        </w:rPr>
      </w:pPr>
      <w:r w:rsidRPr="00D14339">
        <w:rPr>
          <w:rFonts w:cstheme="minorHAnsi"/>
          <w:b/>
          <w:bCs/>
        </w:rPr>
        <w:lastRenderedPageBreak/>
        <w:t xml:space="preserve">Asistentes </w:t>
      </w:r>
      <w:r>
        <w:rPr>
          <w:rFonts w:cstheme="minorHAnsi"/>
          <w:b/>
          <w:bCs/>
        </w:rPr>
        <w:t xml:space="preserve">promedio </w:t>
      </w:r>
      <w:r w:rsidRPr="00D14339">
        <w:rPr>
          <w:rFonts w:cstheme="minorHAnsi"/>
          <w:b/>
          <w:bCs/>
        </w:rPr>
        <w:t>mensuales a actividades deportivas</w:t>
      </w:r>
      <w:r>
        <w:rPr>
          <w:rFonts w:cstheme="minorHAnsi"/>
          <w:b/>
          <w:bCs/>
        </w:rPr>
        <w:t xml:space="preserve"> pagadas</w:t>
      </w:r>
    </w:p>
    <w:p w14:paraId="42E72A88" w14:textId="77777777" w:rsidR="00621580" w:rsidRDefault="00621580" w:rsidP="00621580">
      <w:pPr>
        <w:rPr>
          <w:rFonts w:cstheme="minorHAnsi"/>
        </w:rPr>
      </w:pPr>
      <w:r w:rsidRPr="00D14339">
        <w:rPr>
          <w:rFonts w:cstheme="minorHAnsi"/>
        </w:rPr>
        <w:br/>
      </w:r>
    </w:p>
    <w:tbl>
      <w:tblPr>
        <w:tblW w:w="2600" w:type="dxa"/>
        <w:jc w:val="center"/>
        <w:tblCellMar>
          <w:left w:w="70" w:type="dxa"/>
          <w:right w:w="70" w:type="dxa"/>
        </w:tblCellMar>
        <w:tblLook w:val="04A0" w:firstRow="1" w:lastRow="0" w:firstColumn="1" w:lastColumn="0" w:noHBand="0" w:noVBand="1"/>
      </w:tblPr>
      <w:tblGrid>
        <w:gridCol w:w="1300"/>
        <w:gridCol w:w="1300"/>
      </w:tblGrid>
      <w:tr w:rsidR="00621580" w:rsidRPr="007865E4" w14:paraId="4FB4B6B0" w14:textId="77777777" w:rsidTr="007808C2">
        <w:trPr>
          <w:trHeight w:val="320"/>
          <w:jc w:val="center"/>
        </w:trPr>
        <w:tc>
          <w:tcPr>
            <w:tcW w:w="1300" w:type="dxa"/>
            <w:tcBorders>
              <w:top w:val="single" w:sz="4" w:space="0" w:color="auto"/>
              <w:left w:val="single" w:sz="4" w:space="0" w:color="auto"/>
              <w:bottom w:val="single" w:sz="4" w:space="0" w:color="auto"/>
              <w:right w:val="single" w:sz="4" w:space="0" w:color="auto"/>
            </w:tcBorders>
            <w:noWrap/>
            <w:vAlign w:val="bottom"/>
          </w:tcPr>
          <w:p w14:paraId="39576B30" w14:textId="77777777" w:rsidR="00621580" w:rsidRPr="007865E4" w:rsidRDefault="00621580" w:rsidP="007808C2">
            <w:pPr>
              <w:jc w:val="center"/>
              <w:rPr>
                <w:rFonts w:cstheme="minorHAnsi"/>
                <w:b/>
                <w:bCs/>
                <w:color w:val="000000"/>
              </w:rPr>
            </w:pPr>
            <w:r w:rsidRPr="007865E4">
              <w:rPr>
                <w:rFonts w:cstheme="minorHAnsi"/>
                <w:b/>
                <w:bCs/>
                <w:color w:val="000000"/>
              </w:rPr>
              <w:t>Mes</w:t>
            </w:r>
          </w:p>
        </w:tc>
        <w:tc>
          <w:tcPr>
            <w:tcW w:w="1300" w:type="dxa"/>
            <w:tcBorders>
              <w:top w:val="single" w:sz="4" w:space="0" w:color="auto"/>
              <w:left w:val="nil"/>
              <w:bottom w:val="single" w:sz="4" w:space="0" w:color="auto"/>
              <w:right w:val="single" w:sz="4" w:space="0" w:color="auto"/>
            </w:tcBorders>
            <w:noWrap/>
            <w:vAlign w:val="bottom"/>
          </w:tcPr>
          <w:p w14:paraId="69B7EAB9" w14:textId="77777777" w:rsidR="00621580" w:rsidRPr="007865E4" w:rsidRDefault="00621580" w:rsidP="007808C2">
            <w:pPr>
              <w:jc w:val="center"/>
              <w:rPr>
                <w:rFonts w:cstheme="minorHAnsi"/>
                <w:b/>
                <w:bCs/>
                <w:color w:val="000000"/>
              </w:rPr>
            </w:pPr>
            <w:r w:rsidRPr="007865E4">
              <w:rPr>
                <w:rFonts w:cstheme="minorHAnsi"/>
                <w:b/>
                <w:bCs/>
                <w:color w:val="000000"/>
              </w:rPr>
              <w:t>Alumnos</w:t>
            </w:r>
          </w:p>
        </w:tc>
      </w:tr>
      <w:tr w:rsidR="00621580" w:rsidRPr="007865E4" w14:paraId="2AE22FE1" w14:textId="77777777" w:rsidTr="007808C2">
        <w:trPr>
          <w:trHeight w:val="320"/>
          <w:jc w:val="center"/>
        </w:trPr>
        <w:tc>
          <w:tcPr>
            <w:tcW w:w="1300" w:type="dxa"/>
            <w:tcBorders>
              <w:top w:val="single" w:sz="4" w:space="0" w:color="auto"/>
              <w:left w:val="single" w:sz="4" w:space="0" w:color="auto"/>
              <w:bottom w:val="single" w:sz="4" w:space="0" w:color="auto"/>
              <w:right w:val="single" w:sz="4" w:space="0" w:color="auto"/>
            </w:tcBorders>
            <w:noWrap/>
            <w:vAlign w:val="bottom"/>
            <w:hideMark/>
          </w:tcPr>
          <w:p w14:paraId="62D164F6" w14:textId="77777777" w:rsidR="00621580" w:rsidRPr="007865E4" w:rsidRDefault="00621580" w:rsidP="007808C2">
            <w:pPr>
              <w:rPr>
                <w:rFonts w:cstheme="minorHAnsi"/>
                <w:color w:val="000000"/>
              </w:rPr>
            </w:pPr>
            <w:r w:rsidRPr="007865E4">
              <w:rPr>
                <w:rFonts w:cstheme="minorHAnsi"/>
                <w:color w:val="000000"/>
              </w:rPr>
              <w:t>Enero</w:t>
            </w:r>
          </w:p>
        </w:tc>
        <w:tc>
          <w:tcPr>
            <w:tcW w:w="1300" w:type="dxa"/>
            <w:tcBorders>
              <w:top w:val="single" w:sz="4" w:space="0" w:color="auto"/>
              <w:left w:val="nil"/>
              <w:bottom w:val="single" w:sz="4" w:space="0" w:color="auto"/>
              <w:right w:val="single" w:sz="4" w:space="0" w:color="auto"/>
            </w:tcBorders>
            <w:noWrap/>
            <w:vAlign w:val="bottom"/>
            <w:hideMark/>
          </w:tcPr>
          <w:p w14:paraId="161B2835" w14:textId="77777777" w:rsidR="00621580" w:rsidRPr="007865E4" w:rsidRDefault="00621580" w:rsidP="007808C2">
            <w:pPr>
              <w:jc w:val="center"/>
              <w:rPr>
                <w:rFonts w:cstheme="minorHAnsi"/>
                <w:color w:val="000000"/>
              </w:rPr>
            </w:pPr>
            <w:r w:rsidRPr="007865E4">
              <w:rPr>
                <w:rFonts w:cstheme="minorHAnsi"/>
                <w:color w:val="000000"/>
              </w:rPr>
              <w:t>3.456</w:t>
            </w:r>
          </w:p>
        </w:tc>
      </w:tr>
      <w:tr w:rsidR="00621580" w:rsidRPr="007865E4" w14:paraId="0C305BC6"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42538E2D" w14:textId="77777777" w:rsidR="00621580" w:rsidRPr="007865E4" w:rsidRDefault="00621580" w:rsidP="007808C2">
            <w:pPr>
              <w:rPr>
                <w:rFonts w:cstheme="minorHAnsi"/>
                <w:color w:val="000000"/>
              </w:rPr>
            </w:pPr>
            <w:r w:rsidRPr="007865E4">
              <w:rPr>
                <w:rFonts w:cstheme="minorHAnsi"/>
                <w:color w:val="000000"/>
              </w:rPr>
              <w:t>Febrero</w:t>
            </w:r>
          </w:p>
        </w:tc>
        <w:tc>
          <w:tcPr>
            <w:tcW w:w="1300" w:type="dxa"/>
            <w:tcBorders>
              <w:top w:val="nil"/>
              <w:left w:val="nil"/>
              <w:bottom w:val="single" w:sz="4" w:space="0" w:color="auto"/>
              <w:right w:val="single" w:sz="4" w:space="0" w:color="auto"/>
            </w:tcBorders>
            <w:noWrap/>
            <w:vAlign w:val="bottom"/>
            <w:hideMark/>
          </w:tcPr>
          <w:p w14:paraId="1A821A1C" w14:textId="77777777" w:rsidR="00621580" w:rsidRPr="007865E4" w:rsidRDefault="00621580" w:rsidP="007808C2">
            <w:pPr>
              <w:jc w:val="center"/>
              <w:rPr>
                <w:rFonts w:cstheme="minorHAnsi"/>
                <w:color w:val="000000"/>
              </w:rPr>
            </w:pPr>
            <w:r w:rsidRPr="007865E4">
              <w:rPr>
                <w:rFonts w:cstheme="minorHAnsi"/>
                <w:color w:val="000000"/>
              </w:rPr>
              <w:t>2.106</w:t>
            </w:r>
          </w:p>
        </w:tc>
      </w:tr>
      <w:tr w:rsidR="00621580" w:rsidRPr="007865E4" w14:paraId="12CFDCFF"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363D65DD" w14:textId="77777777" w:rsidR="00621580" w:rsidRPr="007865E4" w:rsidRDefault="00621580" w:rsidP="007808C2">
            <w:pPr>
              <w:rPr>
                <w:rFonts w:cstheme="minorHAnsi"/>
                <w:color w:val="000000"/>
              </w:rPr>
            </w:pPr>
            <w:r w:rsidRPr="007865E4">
              <w:rPr>
                <w:rFonts w:cstheme="minorHAnsi"/>
                <w:color w:val="000000"/>
              </w:rPr>
              <w:t>Marzo</w:t>
            </w:r>
          </w:p>
        </w:tc>
        <w:tc>
          <w:tcPr>
            <w:tcW w:w="1300" w:type="dxa"/>
            <w:tcBorders>
              <w:top w:val="nil"/>
              <w:left w:val="nil"/>
              <w:bottom w:val="single" w:sz="4" w:space="0" w:color="auto"/>
              <w:right w:val="single" w:sz="4" w:space="0" w:color="auto"/>
            </w:tcBorders>
            <w:noWrap/>
            <w:vAlign w:val="bottom"/>
            <w:hideMark/>
          </w:tcPr>
          <w:p w14:paraId="6C79AC32" w14:textId="77777777" w:rsidR="00621580" w:rsidRPr="007865E4" w:rsidRDefault="00621580" w:rsidP="007808C2">
            <w:pPr>
              <w:jc w:val="center"/>
              <w:rPr>
                <w:rFonts w:cstheme="minorHAnsi"/>
                <w:color w:val="000000"/>
              </w:rPr>
            </w:pPr>
            <w:r w:rsidRPr="007865E4">
              <w:rPr>
                <w:rFonts w:cstheme="minorHAnsi"/>
                <w:color w:val="000000"/>
              </w:rPr>
              <w:t>2.797</w:t>
            </w:r>
          </w:p>
        </w:tc>
      </w:tr>
      <w:tr w:rsidR="00621580" w:rsidRPr="007865E4" w14:paraId="54BC29D7"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4B5DEC97" w14:textId="77777777" w:rsidR="00621580" w:rsidRPr="007865E4" w:rsidRDefault="00621580" w:rsidP="007808C2">
            <w:pPr>
              <w:rPr>
                <w:rFonts w:cstheme="minorHAnsi"/>
                <w:color w:val="000000"/>
              </w:rPr>
            </w:pPr>
            <w:r w:rsidRPr="007865E4">
              <w:rPr>
                <w:rFonts w:cstheme="minorHAnsi"/>
                <w:color w:val="000000"/>
              </w:rPr>
              <w:t>Abril</w:t>
            </w:r>
          </w:p>
        </w:tc>
        <w:tc>
          <w:tcPr>
            <w:tcW w:w="1300" w:type="dxa"/>
            <w:tcBorders>
              <w:top w:val="nil"/>
              <w:left w:val="nil"/>
              <w:bottom w:val="single" w:sz="4" w:space="0" w:color="auto"/>
              <w:right w:val="single" w:sz="4" w:space="0" w:color="auto"/>
            </w:tcBorders>
            <w:noWrap/>
            <w:vAlign w:val="bottom"/>
            <w:hideMark/>
          </w:tcPr>
          <w:p w14:paraId="6D4A4168" w14:textId="77777777" w:rsidR="00621580" w:rsidRPr="007865E4" w:rsidRDefault="00621580" w:rsidP="007808C2">
            <w:pPr>
              <w:jc w:val="center"/>
              <w:rPr>
                <w:rFonts w:cstheme="minorHAnsi"/>
                <w:color w:val="000000"/>
              </w:rPr>
            </w:pPr>
            <w:r w:rsidRPr="007865E4">
              <w:rPr>
                <w:rFonts w:cstheme="minorHAnsi"/>
                <w:color w:val="000000"/>
              </w:rPr>
              <w:t>2.889</w:t>
            </w:r>
          </w:p>
        </w:tc>
      </w:tr>
      <w:tr w:rsidR="00621580" w:rsidRPr="007865E4" w14:paraId="374B4BAD"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519E0F12" w14:textId="77777777" w:rsidR="00621580" w:rsidRPr="007865E4" w:rsidRDefault="00621580" w:rsidP="007808C2">
            <w:pPr>
              <w:rPr>
                <w:rFonts w:cstheme="minorHAnsi"/>
                <w:color w:val="000000"/>
              </w:rPr>
            </w:pPr>
            <w:r w:rsidRPr="007865E4">
              <w:rPr>
                <w:rFonts w:cstheme="minorHAnsi"/>
                <w:color w:val="000000"/>
              </w:rPr>
              <w:t>Mayo</w:t>
            </w:r>
          </w:p>
        </w:tc>
        <w:tc>
          <w:tcPr>
            <w:tcW w:w="1300" w:type="dxa"/>
            <w:tcBorders>
              <w:top w:val="nil"/>
              <w:left w:val="nil"/>
              <w:bottom w:val="single" w:sz="4" w:space="0" w:color="auto"/>
              <w:right w:val="single" w:sz="4" w:space="0" w:color="auto"/>
            </w:tcBorders>
            <w:noWrap/>
            <w:vAlign w:val="bottom"/>
            <w:hideMark/>
          </w:tcPr>
          <w:p w14:paraId="37B509F2" w14:textId="77777777" w:rsidR="00621580" w:rsidRPr="007865E4" w:rsidRDefault="00621580" w:rsidP="007808C2">
            <w:pPr>
              <w:jc w:val="center"/>
              <w:rPr>
                <w:rFonts w:cstheme="minorHAnsi"/>
                <w:color w:val="000000"/>
              </w:rPr>
            </w:pPr>
            <w:r w:rsidRPr="007865E4">
              <w:rPr>
                <w:rFonts w:cstheme="minorHAnsi"/>
                <w:color w:val="000000"/>
              </w:rPr>
              <w:t>2.886</w:t>
            </w:r>
          </w:p>
        </w:tc>
      </w:tr>
      <w:tr w:rsidR="00621580" w:rsidRPr="007865E4" w14:paraId="490F72EB"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5EA2FF9E" w14:textId="77777777" w:rsidR="00621580" w:rsidRPr="007865E4" w:rsidRDefault="00621580" w:rsidP="007808C2">
            <w:pPr>
              <w:rPr>
                <w:rFonts w:cstheme="minorHAnsi"/>
                <w:color w:val="000000"/>
              </w:rPr>
            </w:pPr>
            <w:r w:rsidRPr="007865E4">
              <w:rPr>
                <w:rFonts w:cstheme="minorHAnsi"/>
                <w:color w:val="000000"/>
              </w:rPr>
              <w:t>Junio</w:t>
            </w:r>
          </w:p>
        </w:tc>
        <w:tc>
          <w:tcPr>
            <w:tcW w:w="1300" w:type="dxa"/>
            <w:tcBorders>
              <w:top w:val="nil"/>
              <w:left w:val="nil"/>
              <w:bottom w:val="single" w:sz="4" w:space="0" w:color="auto"/>
              <w:right w:val="single" w:sz="4" w:space="0" w:color="auto"/>
            </w:tcBorders>
            <w:noWrap/>
            <w:vAlign w:val="bottom"/>
            <w:hideMark/>
          </w:tcPr>
          <w:p w14:paraId="2E352D16" w14:textId="77777777" w:rsidR="00621580" w:rsidRPr="007865E4" w:rsidRDefault="00621580" w:rsidP="007808C2">
            <w:pPr>
              <w:jc w:val="center"/>
              <w:rPr>
                <w:rFonts w:cstheme="minorHAnsi"/>
                <w:color w:val="000000"/>
              </w:rPr>
            </w:pPr>
            <w:r w:rsidRPr="007865E4">
              <w:rPr>
                <w:rFonts w:cstheme="minorHAnsi"/>
                <w:color w:val="000000"/>
              </w:rPr>
              <w:t>2.775</w:t>
            </w:r>
          </w:p>
        </w:tc>
      </w:tr>
      <w:tr w:rsidR="00621580" w:rsidRPr="007865E4" w14:paraId="57BA4D85"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70B8779C" w14:textId="77777777" w:rsidR="00621580" w:rsidRPr="007865E4" w:rsidRDefault="00621580" w:rsidP="007808C2">
            <w:pPr>
              <w:rPr>
                <w:rFonts w:cstheme="minorHAnsi"/>
                <w:color w:val="000000"/>
              </w:rPr>
            </w:pPr>
            <w:r w:rsidRPr="007865E4">
              <w:rPr>
                <w:rFonts w:cstheme="minorHAnsi"/>
                <w:color w:val="000000"/>
              </w:rPr>
              <w:t>Julio</w:t>
            </w:r>
          </w:p>
        </w:tc>
        <w:tc>
          <w:tcPr>
            <w:tcW w:w="1300" w:type="dxa"/>
            <w:tcBorders>
              <w:top w:val="nil"/>
              <w:left w:val="nil"/>
              <w:bottom w:val="single" w:sz="4" w:space="0" w:color="auto"/>
              <w:right w:val="single" w:sz="4" w:space="0" w:color="auto"/>
            </w:tcBorders>
            <w:noWrap/>
            <w:vAlign w:val="bottom"/>
            <w:hideMark/>
          </w:tcPr>
          <w:p w14:paraId="6FD19E7E" w14:textId="77777777" w:rsidR="00621580" w:rsidRPr="007865E4" w:rsidRDefault="00621580" w:rsidP="007808C2">
            <w:pPr>
              <w:jc w:val="center"/>
              <w:rPr>
                <w:rFonts w:cstheme="minorHAnsi"/>
                <w:color w:val="000000"/>
              </w:rPr>
            </w:pPr>
            <w:r w:rsidRPr="007865E4">
              <w:rPr>
                <w:rFonts w:cstheme="minorHAnsi"/>
                <w:color w:val="000000"/>
              </w:rPr>
              <w:t>2.748</w:t>
            </w:r>
          </w:p>
        </w:tc>
      </w:tr>
      <w:tr w:rsidR="00621580" w:rsidRPr="007865E4" w14:paraId="026F8C62"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213CCA00" w14:textId="77777777" w:rsidR="00621580" w:rsidRPr="007865E4" w:rsidRDefault="00621580" w:rsidP="007808C2">
            <w:pPr>
              <w:rPr>
                <w:rFonts w:cstheme="minorHAnsi"/>
                <w:color w:val="000000"/>
              </w:rPr>
            </w:pPr>
            <w:r w:rsidRPr="007865E4">
              <w:rPr>
                <w:rFonts w:cstheme="minorHAnsi"/>
                <w:color w:val="000000"/>
              </w:rPr>
              <w:t>Agosto</w:t>
            </w:r>
          </w:p>
        </w:tc>
        <w:tc>
          <w:tcPr>
            <w:tcW w:w="1300" w:type="dxa"/>
            <w:tcBorders>
              <w:top w:val="nil"/>
              <w:left w:val="nil"/>
              <w:bottom w:val="single" w:sz="4" w:space="0" w:color="auto"/>
              <w:right w:val="single" w:sz="4" w:space="0" w:color="auto"/>
            </w:tcBorders>
            <w:noWrap/>
            <w:vAlign w:val="bottom"/>
            <w:hideMark/>
          </w:tcPr>
          <w:p w14:paraId="341E1DF2" w14:textId="77777777" w:rsidR="00621580" w:rsidRPr="007865E4" w:rsidRDefault="00621580" w:rsidP="007808C2">
            <w:pPr>
              <w:jc w:val="center"/>
              <w:rPr>
                <w:rFonts w:cstheme="minorHAnsi"/>
                <w:color w:val="000000"/>
              </w:rPr>
            </w:pPr>
            <w:r w:rsidRPr="007865E4">
              <w:rPr>
                <w:rFonts w:cstheme="minorHAnsi"/>
                <w:color w:val="000000"/>
              </w:rPr>
              <w:t>3.084</w:t>
            </w:r>
          </w:p>
        </w:tc>
      </w:tr>
      <w:tr w:rsidR="00621580" w:rsidRPr="007865E4" w14:paraId="10C714FE"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0C693950" w14:textId="77777777" w:rsidR="00621580" w:rsidRPr="007865E4" w:rsidRDefault="00621580" w:rsidP="007808C2">
            <w:pPr>
              <w:rPr>
                <w:rFonts w:cstheme="minorHAnsi"/>
                <w:color w:val="000000"/>
              </w:rPr>
            </w:pPr>
            <w:r w:rsidRPr="007865E4">
              <w:rPr>
                <w:rFonts w:cstheme="minorHAnsi"/>
                <w:color w:val="000000"/>
              </w:rPr>
              <w:t>Septiembre</w:t>
            </w:r>
          </w:p>
        </w:tc>
        <w:tc>
          <w:tcPr>
            <w:tcW w:w="1300" w:type="dxa"/>
            <w:tcBorders>
              <w:top w:val="nil"/>
              <w:left w:val="nil"/>
              <w:bottom w:val="single" w:sz="4" w:space="0" w:color="auto"/>
              <w:right w:val="single" w:sz="4" w:space="0" w:color="auto"/>
            </w:tcBorders>
            <w:noWrap/>
            <w:vAlign w:val="bottom"/>
            <w:hideMark/>
          </w:tcPr>
          <w:p w14:paraId="3BC85DE6" w14:textId="77777777" w:rsidR="00621580" w:rsidRPr="007865E4" w:rsidRDefault="00621580" w:rsidP="007808C2">
            <w:pPr>
              <w:jc w:val="center"/>
              <w:rPr>
                <w:rFonts w:cstheme="minorHAnsi"/>
                <w:color w:val="000000"/>
              </w:rPr>
            </w:pPr>
            <w:r w:rsidRPr="007865E4">
              <w:rPr>
                <w:rFonts w:cstheme="minorHAnsi"/>
                <w:color w:val="000000"/>
              </w:rPr>
              <w:t>2.904</w:t>
            </w:r>
          </w:p>
        </w:tc>
      </w:tr>
      <w:tr w:rsidR="00621580" w:rsidRPr="007865E4" w14:paraId="4CB4273D"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407D13AA" w14:textId="77777777" w:rsidR="00621580" w:rsidRPr="007865E4" w:rsidRDefault="00621580" w:rsidP="007808C2">
            <w:pPr>
              <w:rPr>
                <w:rFonts w:cstheme="minorHAnsi"/>
                <w:color w:val="000000"/>
              </w:rPr>
            </w:pPr>
            <w:r w:rsidRPr="007865E4">
              <w:rPr>
                <w:rFonts w:cstheme="minorHAnsi"/>
                <w:color w:val="000000"/>
              </w:rPr>
              <w:t>Octubre</w:t>
            </w:r>
          </w:p>
        </w:tc>
        <w:tc>
          <w:tcPr>
            <w:tcW w:w="1300" w:type="dxa"/>
            <w:tcBorders>
              <w:top w:val="nil"/>
              <w:left w:val="nil"/>
              <w:bottom w:val="single" w:sz="4" w:space="0" w:color="auto"/>
              <w:right w:val="single" w:sz="4" w:space="0" w:color="auto"/>
            </w:tcBorders>
            <w:noWrap/>
            <w:vAlign w:val="bottom"/>
            <w:hideMark/>
          </w:tcPr>
          <w:p w14:paraId="19682DDD" w14:textId="77777777" w:rsidR="00621580" w:rsidRPr="007865E4" w:rsidRDefault="00621580" w:rsidP="007808C2">
            <w:pPr>
              <w:jc w:val="center"/>
              <w:rPr>
                <w:rFonts w:cstheme="minorHAnsi"/>
                <w:color w:val="000000"/>
              </w:rPr>
            </w:pPr>
            <w:r w:rsidRPr="007865E4">
              <w:rPr>
                <w:rFonts w:cstheme="minorHAnsi"/>
                <w:color w:val="000000"/>
              </w:rPr>
              <w:t>2.080</w:t>
            </w:r>
          </w:p>
        </w:tc>
      </w:tr>
      <w:tr w:rsidR="00621580" w:rsidRPr="007865E4" w14:paraId="5ED0AFE1"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36523297" w14:textId="77777777" w:rsidR="00621580" w:rsidRPr="007865E4" w:rsidRDefault="00621580" w:rsidP="007808C2">
            <w:pPr>
              <w:rPr>
                <w:rFonts w:cstheme="minorHAnsi"/>
                <w:color w:val="000000"/>
              </w:rPr>
            </w:pPr>
            <w:r w:rsidRPr="007865E4">
              <w:rPr>
                <w:rFonts w:cstheme="minorHAnsi"/>
                <w:color w:val="000000"/>
              </w:rPr>
              <w:t>Noviembre</w:t>
            </w:r>
          </w:p>
        </w:tc>
        <w:tc>
          <w:tcPr>
            <w:tcW w:w="1300" w:type="dxa"/>
            <w:tcBorders>
              <w:top w:val="nil"/>
              <w:left w:val="nil"/>
              <w:bottom w:val="single" w:sz="4" w:space="0" w:color="auto"/>
              <w:right w:val="single" w:sz="4" w:space="0" w:color="auto"/>
            </w:tcBorders>
            <w:noWrap/>
            <w:vAlign w:val="bottom"/>
            <w:hideMark/>
          </w:tcPr>
          <w:p w14:paraId="0A6BA61F" w14:textId="77777777" w:rsidR="00621580" w:rsidRPr="007865E4" w:rsidRDefault="00621580" w:rsidP="007808C2">
            <w:pPr>
              <w:jc w:val="center"/>
              <w:rPr>
                <w:rFonts w:cstheme="minorHAnsi"/>
                <w:color w:val="000000"/>
              </w:rPr>
            </w:pPr>
            <w:r w:rsidRPr="007865E4">
              <w:rPr>
                <w:rFonts w:cstheme="minorHAnsi"/>
                <w:color w:val="000000"/>
              </w:rPr>
              <w:t>3.316</w:t>
            </w:r>
          </w:p>
        </w:tc>
      </w:tr>
      <w:tr w:rsidR="00621580" w:rsidRPr="007865E4" w14:paraId="0EA95E08" w14:textId="77777777" w:rsidTr="007808C2">
        <w:trPr>
          <w:trHeight w:val="320"/>
          <w:jc w:val="center"/>
        </w:trPr>
        <w:tc>
          <w:tcPr>
            <w:tcW w:w="1300" w:type="dxa"/>
            <w:tcBorders>
              <w:top w:val="nil"/>
              <w:left w:val="single" w:sz="4" w:space="0" w:color="auto"/>
              <w:bottom w:val="single" w:sz="4" w:space="0" w:color="auto"/>
              <w:right w:val="single" w:sz="4" w:space="0" w:color="auto"/>
            </w:tcBorders>
            <w:noWrap/>
            <w:vAlign w:val="bottom"/>
            <w:hideMark/>
          </w:tcPr>
          <w:p w14:paraId="06F8228F" w14:textId="77777777" w:rsidR="00621580" w:rsidRPr="007865E4" w:rsidRDefault="00621580" w:rsidP="007808C2">
            <w:pPr>
              <w:rPr>
                <w:rFonts w:cstheme="minorHAnsi"/>
                <w:color w:val="000000"/>
              </w:rPr>
            </w:pPr>
            <w:r w:rsidRPr="007865E4">
              <w:rPr>
                <w:rFonts w:cstheme="minorHAnsi"/>
                <w:color w:val="000000"/>
              </w:rPr>
              <w:t>Diciembre</w:t>
            </w:r>
          </w:p>
        </w:tc>
        <w:tc>
          <w:tcPr>
            <w:tcW w:w="1300" w:type="dxa"/>
            <w:tcBorders>
              <w:top w:val="nil"/>
              <w:left w:val="nil"/>
              <w:bottom w:val="single" w:sz="4" w:space="0" w:color="auto"/>
              <w:right w:val="single" w:sz="4" w:space="0" w:color="auto"/>
            </w:tcBorders>
            <w:noWrap/>
            <w:vAlign w:val="bottom"/>
            <w:hideMark/>
          </w:tcPr>
          <w:p w14:paraId="785276ED" w14:textId="77777777" w:rsidR="00621580" w:rsidRPr="007865E4" w:rsidRDefault="00621580" w:rsidP="007808C2">
            <w:pPr>
              <w:jc w:val="center"/>
              <w:rPr>
                <w:rFonts w:cstheme="minorHAnsi"/>
                <w:color w:val="000000"/>
              </w:rPr>
            </w:pPr>
            <w:r w:rsidRPr="007865E4">
              <w:rPr>
                <w:rFonts w:cstheme="minorHAnsi"/>
                <w:color w:val="000000"/>
              </w:rPr>
              <w:t>2.922</w:t>
            </w:r>
          </w:p>
        </w:tc>
      </w:tr>
    </w:tbl>
    <w:p w14:paraId="12891D05" w14:textId="77777777" w:rsidR="00621580" w:rsidRPr="007865E4" w:rsidRDefault="00621580" w:rsidP="00621580">
      <w:pPr>
        <w:rPr>
          <w:rFonts w:cstheme="minorHAnsi"/>
        </w:rPr>
      </w:pPr>
    </w:p>
    <w:p w14:paraId="312B0090" w14:textId="77777777" w:rsidR="00621580" w:rsidRDefault="00621580" w:rsidP="00621580">
      <w:pPr>
        <w:pBdr>
          <w:top w:val="nil"/>
          <w:left w:val="nil"/>
          <w:bottom w:val="nil"/>
          <w:right w:val="nil"/>
          <w:between w:val="nil"/>
        </w:pBdr>
        <w:jc w:val="both"/>
      </w:pPr>
    </w:p>
    <w:p w14:paraId="59C1738C" w14:textId="77777777" w:rsidR="00621580" w:rsidRDefault="00621580" w:rsidP="00621580">
      <w:pPr>
        <w:pBdr>
          <w:top w:val="nil"/>
          <w:left w:val="nil"/>
          <w:bottom w:val="nil"/>
          <w:right w:val="nil"/>
          <w:between w:val="nil"/>
        </w:pBdr>
        <w:jc w:val="both"/>
      </w:pPr>
    </w:p>
    <w:p w14:paraId="6D7A9687" w14:textId="77777777" w:rsidR="00621580" w:rsidRDefault="00621580" w:rsidP="00621580">
      <w:pPr>
        <w:pBdr>
          <w:top w:val="nil"/>
          <w:left w:val="nil"/>
          <w:bottom w:val="nil"/>
          <w:right w:val="nil"/>
          <w:between w:val="nil"/>
        </w:pBdr>
        <w:jc w:val="both"/>
        <w:rPr>
          <w:color w:val="000000"/>
        </w:rPr>
      </w:pPr>
      <w:r>
        <w:rPr>
          <w:color w:val="000000"/>
        </w:rPr>
        <w:br/>
      </w:r>
      <w:r>
        <w:rPr>
          <w:color w:val="000000"/>
        </w:rPr>
        <w:br/>
      </w:r>
      <w:r>
        <w:rPr>
          <w:color w:val="000000"/>
        </w:rPr>
        <w:br/>
      </w:r>
      <w:r>
        <w:rPr>
          <w:color w:val="000000"/>
        </w:rPr>
        <w:br/>
      </w:r>
    </w:p>
    <w:p w14:paraId="12ED9CA0" w14:textId="77777777" w:rsidR="00621580" w:rsidRDefault="00621580" w:rsidP="00621580">
      <w:pPr>
        <w:pBdr>
          <w:top w:val="nil"/>
          <w:left w:val="nil"/>
          <w:bottom w:val="nil"/>
          <w:right w:val="nil"/>
          <w:between w:val="nil"/>
        </w:pBdr>
        <w:jc w:val="both"/>
        <w:rPr>
          <w:color w:val="000000"/>
        </w:rPr>
      </w:pPr>
    </w:p>
    <w:p w14:paraId="409E6909" w14:textId="77777777" w:rsidR="00621580" w:rsidRDefault="00621580" w:rsidP="00621580">
      <w:pPr>
        <w:pBdr>
          <w:top w:val="nil"/>
          <w:left w:val="nil"/>
          <w:bottom w:val="nil"/>
          <w:right w:val="nil"/>
          <w:between w:val="nil"/>
        </w:pBdr>
        <w:jc w:val="both"/>
        <w:rPr>
          <w:color w:val="000000"/>
        </w:rPr>
      </w:pPr>
      <w:r>
        <w:rPr>
          <w:color w:val="000000"/>
        </w:rPr>
        <w:br/>
      </w:r>
      <w:r>
        <w:rPr>
          <w:color w:val="000000"/>
        </w:rPr>
        <w:br/>
      </w:r>
      <w:r>
        <w:rPr>
          <w:color w:val="000000"/>
        </w:rPr>
        <w:br/>
      </w:r>
    </w:p>
    <w:p w14:paraId="18305FFB" w14:textId="77777777" w:rsidR="00621580" w:rsidRDefault="00621580" w:rsidP="00621580">
      <w:pPr>
        <w:pBdr>
          <w:top w:val="nil"/>
          <w:left w:val="nil"/>
          <w:bottom w:val="nil"/>
          <w:right w:val="nil"/>
          <w:between w:val="nil"/>
        </w:pBdr>
        <w:jc w:val="both"/>
        <w:rPr>
          <w:color w:val="000000"/>
        </w:rPr>
      </w:pPr>
    </w:p>
    <w:p w14:paraId="12DECE45" w14:textId="77777777" w:rsidR="00621580" w:rsidRDefault="00621580" w:rsidP="00621580">
      <w:pPr>
        <w:pBdr>
          <w:top w:val="nil"/>
          <w:left w:val="nil"/>
          <w:bottom w:val="nil"/>
          <w:right w:val="nil"/>
          <w:between w:val="nil"/>
        </w:pBdr>
        <w:jc w:val="both"/>
        <w:rPr>
          <w:color w:val="000000"/>
        </w:rPr>
      </w:pPr>
    </w:p>
    <w:p w14:paraId="089BD562" w14:textId="77777777" w:rsidR="00621580" w:rsidRDefault="00621580" w:rsidP="00621580">
      <w:pPr>
        <w:pBdr>
          <w:top w:val="nil"/>
          <w:left w:val="nil"/>
          <w:bottom w:val="nil"/>
          <w:right w:val="nil"/>
          <w:between w:val="nil"/>
        </w:pBdr>
        <w:jc w:val="both"/>
        <w:rPr>
          <w:color w:val="000000"/>
        </w:rPr>
      </w:pPr>
    </w:p>
    <w:p w14:paraId="5D55B970" w14:textId="77777777" w:rsidR="00621580" w:rsidRDefault="00621580" w:rsidP="00621580">
      <w:pPr>
        <w:pBdr>
          <w:top w:val="nil"/>
          <w:left w:val="nil"/>
          <w:bottom w:val="nil"/>
          <w:right w:val="nil"/>
          <w:between w:val="nil"/>
        </w:pBdr>
        <w:jc w:val="both"/>
        <w:rPr>
          <w:color w:val="000000"/>
        </w:rPr>
      </w:pPr>
    </w:p>
    <w:p w14:paraId="3CB7D74D" w14:textId="77777777" w:rsidR="00621580" w:rsidRDefault="00621580" w:rsidP="00621580">
      <w:pPr>
        <w:pBdr>
          <w:top w:val="nil"/>
          <w:left w:val="nil"/>
          <w:bottom w:val="nil"/>
          <w:right w:val="nil"/>
          <w:between w:val="nil"/>
        </w:pBdr>
        <w:jc w:val="both"/>
        <w:rPr>
          <w:color w:val="000000"/>
        </w:rPr>
      </w:pPr>
    </w:p>
    <w:p w14:paraId="73CB881A" w14:textId="77777777" w:rsidR="00621580" w:rsidRDefault="00621580" w:rsidP="00621580">
      <w:pPr>
        <w:pBdr>
          <w:top w:val="nil"/>
          <w:left w:val="nil"/>
          <w:bottom w:val="nil"/>
          <w:right w:val="nil"/>
          <w:between w:val="nil"/>
        </w:pBdr>
        <w:jc w:val="both"/>
        <w:rPr>
          <w:color w:val="000000"/>
        </w:rPr>
      </w:pPr>
    </w:p>
    <w:p w14:paraId="62313332" w14:textId="77777777" w:rsidR="00621580" w:rsidRDefault="00621580" w:rsidP="00621580">
      <w:pPr>
        <w:pBdr>
          <w:top w:val="nil"/>
          <w:left w:val="nil"/>
          <w:bottom w:val="nil"/>
          <w:right w:val="nil"/>
          <w:between w:val="nil"/>
        </w:pBdr>
        <w:jc w:val="both"/>
        <w:rPr>
          <w:color w:val="000000"/>
        </w:rPr>
      </w:pPr>
    </w:p>
    <w:p w14:paraId="1485F8A2" w14:textId="77777777" w:rsidR="00621580" w:rsidRDefault="00621580" w:rsidP="00621580">
      <w:pPr>
        <w:pBdr>
          <w:top w:val="nil"/>
          <w:left w:val="nil"/>
          <w:bottom w:val="nil"/>
          <w:right w:val="nil"/>
          <w:between w:val="nil"/>
        </w:pBdr>
        <w:jc w:val="both"/>
        <w:rPr>
          <w:color w:val="000000"/>
        </w:rPr>
      </w:pPr>
    </w:p>
    <w:p w14:paraId="72A00ECE" w14:textId="77777777" w:rsidR="00621580" w:rsidRDefault="00621580" w:rsidP="00621580">
      <w:pPr>
        <w:pBdr>
          <w:top w:val="nil"/>
          <w:left w:val="nil"/>
          <w:bottom w:val="nil"/>
          <w:right w:val="nil"/>
          <w:between w:val="nil"/>
        </w:pBdr>
        <w:jc w:val="both"/>
        <w:rPr>
          <w:color w:val="000000"/>
        </w:rPr>
      </w:pPr>
    </w:p>
    <w:p w14:paraId="14C9840B" w14:textId="75131CDF" w:rsidR="00621580" w:rsidRPr="00CB2F2F" w:rsidRDefault="00621580" w:rsidP="00CB2F2F">
      <w:pPr>
        <w:rPr>
          <w:color w:val="000000"/>
        </w:rPr>
      </w:pPr>
      <w:r>
        <w:rPr>
          <w:color w:val="000000"/>
        </w:rPr>
        <w:br w:type="page"/>
      </w:r>
    </w:p>
    <w:p w14:paraId="11DB5D96" w14:textId="5DE11003" w:rsidR="00621580" w:rsidRPr="00621580" w:rsidRDefault="00621580" w:rsidP="00621580">
      <w:pPr>
        <w:pStyle w:val="Prrafodelista"/>
        <w:numPr>
          <w:ilvl w:val="0"/>
          <w:numId w:val="10"/>
        </w:numPr>
        <w:pBdr>
          <w:top w:val="nil"/>
          <w:left w:val="nil"/>
          <w:bottom w:val="nil"/>
          <w:right w:val="nil"/>
          <w:between w:val="nil"/>
        </w:pBdr>
        <w:jc w:val="both"/>
        <w:rPr>
          <w:rFonts w:cstheme="minorHAnsi"/>
          <w:b/>
          <w:bCs/>
          <w:color w:val="000000"/>
        </w:rPr>
      </w:pPr>
      <w:r w:rsidRPr="00621580">
        <w:rPr>
          <w:rFonts w:cstheme="minorHAnsi"/>
          <w:b/>
          <w:bCs/>
          <w:color w:val="000000"/>
        </w:rPr>
        <w:lastRenderedPageBreak/>
        <w:t xml:space="preserve"> </w:t>
      </w:r>
      <w:r w:rsidRPr="00621580">
        <w:rPr>
          <w:rFonts w:cstheme="minorHAnsi"/>
          <w:b/>
          <w:bCs/>
        </w:rPr>
        <w:t>INVERSIONES, MEJORAS Y REPARACIONES.</w:t>
      </w:r>
    </w:p>
    <w:p w14:paraId="27A1FC54" w14:textId="39482BD0" w:rsidR="00621580" w:rsidRPr="008C03F4" w:rsidRDefault="00621580" w:rsidP="00621580">
      <w:pPr>
        <w:rPr>
          <w:rFonts w:cstheme="minorHAnsi"/>
          <w:b/>
          <w:bCs/>
          <w:lang w:val="es-ES_tradnl"/>
        </w:rPr>
      </w:pPr>
      <w:r w:rsidRPr="008C03F4">
        <w:rPr>
          <w:rFonts w:cstheme="minorHAnsi"/>
        </w:rPr>
        <w:br/>
      </w:r>
      <w:r>
        <w:rPr>
          <w:rFonts w:cstheme="minorHAnsi"/>
          <w:b/>
          <w:bCs/>
          <w:lang w:val="es-ES_tradnl"/>
        </w:rPr>
        <w:t>4</w:t>
      </w:r>
      <w:r w:rsidRPr="008C03F4">
        <w:rPr>
          <w:rFonts w:cstheme="minorHAnsi"/>
          <w:b/>
          <w:bCs/>
          <w:lang w:val="es-ES_tradnl"/>
        </w:rPr>
        <w:t>.1 Mejoramiento infraestructura SPA.</w:t>
      </w:r>
    </w:p>
    <w:p w14:paraId="0C59E086" w14:textId="77777777" w:rsidR="00621580" w:rsidRPr="008C03F4" w:rsidRDefault="00621580" w:rsidP="00621580">
      <w:pPr>
        <w:pBdr>
          <w:top w:val="nil"/>
          <w:left w:val="nil"/>
          <w:bottom w:val="nil"/>
          <w:right w:val="nil"/>
          <w:between w:val="nil"/>
        </w:pBdr>
        <w:jc w:val="both"/>
        <w:rPr>
          <w:rFonts w:cstheme="minorHAnsi"/>
        </w:rPr>
      </w:pPr>
    </w:p>
    <w:p w14:paraId="6F0720C6" w14:textId="77777777" w:rsidR="00621580" w:rsidRPr="008C03F4" w:rsidRDefault="00621580" w:rsidP="1E9F0DC0">
      <w:pPr>
        <w:jc w:val="both"/>
        <w:rPr>
          <w:lang w:val="es-ES"/>
        </w:rPr>
      </w:pPr>
      <w:r w:rsidRPr="1E9F0DC0">
        <w:rPr>
          <w:lang w:val="es-ES"/>
        </w:rPr>
        <w:t xml:space="preserve">El proyecto de remodelación de camarines del recinto de la piscina de SPA se realizó durante los meses de febrero y primera quincena de marzo. Durante el desarrollo de éste la fundación cerró el recinto, lo que implicó que se dejó de percibir ingresos por los servicios deportivos del recinto estimados en aproximadamente 100 millones de pesos, durante el período de ejecución de las obras. </w:t>
      </w:r>
    </w:p>
    <w:p w14:paraId="7F8134F0" w14:textId="77777777" w:rsidR="00621580" w:rsidRPr="008C03F4" w:rsidRDefault="00621580" w:rsidP="00621580">
      <w:pPr>
        <w:jc w:val="both"/>
        <w:rPr>
          <w:rFonts w:cstheme="minorHAnsi"/>
          <w:lang w:val="es-ES_tradnl"/>
        </w:rPr>
      </w:pPr>
    </w:p>
    <w:p w14:paraId="1AD8DE17" w14:textId="77777777" w:rsidR="00621580" w:rsidRPr="008C03F4" w:rsidRDefault="00621580" w:rsidP="00621580">
      <w:pPr>
        <w:jc w:val="both"/>
        <w:rPr>
          <w:rFonts w:cstheme="minorHAnsi"/>
          <w:lang w:val="es-ES_tradnl"/>
        </w:rPr>
      </w:pPr>
      <w:r w:rsidRPr="008C03F4">
        <w:rPr>
          <w:rFonts w:cstheme="minorHAnsi"/>
          <w:lang w:val="es-ES_tradnl"/>
        </w:rPr>
        <w:t xml:space="preserve">Para la ejecución del proyecto, durante el período de diciembre 2024 y enero 2025 se desarrolló el proceso de licitación para la adjudicación de las obras de remodelación. </w:t>
      </w:r>
    </w:p>
    <w:p w14:paraId="0CCCD86C" w14:textId="77777777" w:rsidR="00621580" w:rsidRPr="008C03F4" w:rsidRDefault="00621580" w:rsidP="00621580">
      <w:pPr>
        <w:rPr>
          <w:rFonts w:cstheme="minorHAnsi"/>
          <w:b/>
          <w:bCs/>
          <w:lang w:val="es-ES_tradnl"/>
        </w:rPr>
      </w:pPr>
    </w:p>
    <w:p w14:paraId="29976653" w14:textId="77777777" w:rsidR="00621580" w:rsidRPr="008C03F4" w:rsidRDefault="00621580" w:rsidP="00621580">
      <w:pPr>
        <w:jc w:val="both"/>
        <w:rPr>
          <w:rFonts w:cstheme="minorHAnsi"/>
          <w:lang w:val="es-ES_tradnl"/>
        </w:rPr>
      </w:pPr>
      <w:r w:rsidRPr="008C03F4">
        <w:rPr>
          <w:rFonts w:cstheme="minorHAnsi"/>
          <w:lang w:val="es-ES_tradnl"/>
        </w:rPr>
        <w:t xml:space="preserve">El proyecto completo, considerando además el cambio de mosaico de la piscina SPA, tuvo un costo total de $254.391.854, de los cuáles 200 millones fueron financiados con subvención municipal y los restantes $54.391.854, equivalentes a un 21,4% del proyecto fueron financiados con recursos propios de la Fundación. </w:t>
      </w:r>
    </w:p>
    <w:p w14:paraId="303D55BF" w14:textId="77777777" w:rsidR="00621580" w:rsidRPr="008C03F4" w:rsidRDefault="00621580" w:rsidP="00621580">
      <w:pPr>
        <w:ind w:left="360"/>
        <w:jc w:val="both"/>
        <w:rPr>
          <w:rFonts w:cstheme="minorHAnsi"/>
          <w:lang w:val="es-ES_tradnl"/>
        </w:rPr>
      </w:pPr>
    </w:p>
    <w:tbl>
      <w:tblPr>
        <w:tblStyle w:val="Tablaconcuadrcula"/>
        <w:tblpPr w:leftFromText="141" w:rightFromText="141" w:vertAnchor="text" w:horzAnchor="margin" w:tblpY="1154"/>
        <w:tblW w:w="0" w:type="auto"/>
        <w:tblLook w:val="04A0" w:firstRow="1" w:lastRow="0" w:firstColumn="1" w:lastColumn="0" w:noHBand="0" w:noVBand="1"/>
      </w:tblPr>
      <w:tblGrid>
        <w:gridCol w:w="4132"/>
        <w:gridCol w:w="4696"/>
      </w:tblGrid>
      <w:tr w:rsidR="00621580" w:rsidRPr="008C03F4" w14:paraId="3F86FD7A" w14:textId="77777777" w:rsidTr="007808C2">
        <w:tc>
          <w:tcPr>
            <w:tcW w:w="4253" w:type="dxa"/>
          </w:tcPr>
          <w:p w14:paraId="3C0F40D3" w14:textId="77777777" w:rsidR="00621580" w:rsidRPr="008C03F4" w:rsidRDefault="00621580" w:rsidP="007808C2">
            <w:pPr>
              <w:jc w:val="center"/>
              <w:rPr>
                <w:rFonts w:cstheme="minorHAnsi"/>
                <w:lang w:val="es-ES_tradnl"/>
              </w:rPr>
            </w:pPr>
            <w:r w:rsidRPr="008C03F4">
              <w:rPr>
                <w:rFonts w:cstheme="minorHAnsi"/>
                <w:b/>
                <w:bCs/>
                <w:lang w:val="es-ES_tradnl"/>
              </w:rPr>
              <w:t>Antes</w:t>
            </w:r>
          </w:p>
        </w:tc>
        <w:tc>
          <w:tcPr>
            <w:tcW w:w="4215" w:type="dxa"/>
          </w:tcPr>
          <w:p w14:paraId="3036C096" w14:textId="77777777" w:rsidR="00621580" w:rsidRPr="008C03F4" w:rsidRDefault="00621580" w:rsidP="007808C2">
            <w:pPr>
              <w:jc w:val="center"/>
              <w:rPr>
                <w:rFonts w:cstheme="minorHAnsi"/>
                <w:lang w:val="es-ES_tradnl"/>
              </w:rPr>
            </w:pPr>
            <w:r w:rsidRPr="008C03F4">
              <w:rPr>
                <w:rFonts w:cstheme="minorHAnsi"/>
                <w:b/>
                <w:bCs/>
                <w:lang w:val="es-ES_tradnl"/>
              </w:rPr>
              <w:t>Después</w:t>
            </w:r>
          </w:p>
        </w:tc>
      </w:tr>
      <w:tr w:rsidR="00621580" w:rsidRPr="008C03F4" w14:paraId="1E49838D" w14:textId="77777777" w:rsidTr="007808C2">
        <w:tc>
          <w:tcPr>
            <w:tcW w:w="4253" w:type="dxa"/>
          </w:tcPr>
          <w:p w14:paraId="38B719FF" w14:textId="77777777" w:rsidR="00621580" w:rsidRPr="008C03F4" w:rsidRDefault="00621580" w:rsidP="007808C2">
            <w:pPr>
              <w:jc w:val="center"/>
              <w:rPr>
                <w:rFonts w:cstheme="minorHAnsi"/>
                <w:lang w:val="es-ES_tradnl"/>
              </w:rPr>
            </w:pPr>
            <w:r w:rsidRPr="008C03F4">
              <w:rPr>
                <w:rFonts w:cstheme="minorHAnsi"/>
                <w:noProof/>
                <w:lang w:eastAsia="es-CL"/>
              </w:rPr>
              <w:drawing>
                <wp:inline distT="0" distB="0" distL="0" distR="0" wp14:anchorId="0D757DDB" wp14:editId="6F69ECC2">
                  <wp:extent cx="2093296" cy="2791063"/>
                  <wp:effectExtent l="0" t="0" r="2540" b="3175"/>
                  <wp:docPr id="1128015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015881" name=""/>
                          <pic:cNvPicPr/>
                        </pic:nvPicPr>
                        <pic:blipFill>
                          <a:blip r:embed="rId10"/>
                          <a:stretch>
                            <a:fillRect/>
                          </a:stretch>
                        </pic:blipFill>
                        <pic:spPr>
                          <a:xfrm>
                            <a:off x="0" y="0"/>
                            <a:ext cx="2197826" cy="2930436"/>
                          </a:xfrm>
                          <a:prstGeom prst="rect">
                            <a:avLst/>
                          </a:prstGeom>
                        </pic:spPr>
                      </pic:pic>
                    </a:graphicData>
                  </a:graphic>
                </wp:inline>
              </w:drawing>
            </w:r>
          </w:p>
          <w:p w14:paraId="636D1BF5" w14:textId="77777777" w:rsidR="00621580" w:rsidRPr="008C03F4" w:rsidRDefault="00621580" w:rsidP="007808C2">
            <w:pPr>
              <w:jc w:val="both"/>
              <w:rPr>
                <w:rFonts w:cstheme="minorHAnsi"/>
                <w:lang w:val="es-ES_tradnl"/>
              </w:rPr>
            </w:pPr>
          </w:p>
        </w:tc>
        <w:tc>
          <w:tcPr>
            <w:tcW w:w="4215" w:type="dxa"/>
          </w:tcPr>
          <w:p w14:paraId="6BD67B6A"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4DACC324" wp14:editId="77C70EDF">
                  <wp:extent cx="2844874" cy="1534076"/>
                  <wp:effectExtent l="0" t="0" r="0" b="3175"/>
                  <wp:docPr id="46900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02695" name=""/>
                          <pic:cNvPicPr/>
                        </pic:nvPicPr>
                        <pic:blipFill>
                          <a:blip r:embed="rId11"/>
                          <a:stretch>
                            <a:fillRect/>
                          </a:stretch>
                        </pic:blipFill>
                        <pic:spPr>
                          <a:xfrm>
                            <a:off x="0" y="0"/>
                            <a:ext cx="2931030" cy="1580535"/>
                          </a:xfrm>
                          <a:prstGeom prst="rect">
                            <a:avLst/>
                          </a:prstGeom>
                        </pic:spPr>
                      </pic:pic>
                    </a:graphicData>
                  </a:graphic>
                </wp:inline>
              </w:drawing>
            </w:r>
          </w:p>
        </w:tc>
      </w:tr>
    </w:tbl>
    <w:p w14:paraId="05487D3C" w14:textId="77777777" w:rsidR="00621580" w:rsidRPr="008C03F4" w:rsidRDefault="00621580" w:rsidP="00621580">
      <w:pPr>
        <w:ind w:left="360"/>
        <w:jc w:val="both"/>
        <w:rPr>
          <w:rFonts w:cstheme="minorHAnsi"/>
          <w:lang w:val="es-ES_tradnl"/>
        </w:rPr>
      </w:pPr>
    </w:p>
    <w:p w14:paraId="48F92570" w14:textId="77777777" w:rsidR="00621580" w:rsidRPr="008C03F4" w:rsidRDefault="00621580" w:rsidP="00621580">
      <w:pPr>
        <w:jc w:val="both"/>
        <w:rPr>
          <w:rFonts w:cstheme="minorHAnsi"/>
          <w:lang w:val="es-ES_tradnl"/>
        </w:rPr>
      </w:pPr>
      <w:r w:rsidRPr="008C03F4">
        <w:rPr>
          <w:rFonts w:cstheme="minorHAnsi"/>
          <w:lang w:val="es-ES_tradnl"/>
        </w:rPr>
        <w:t>A continuación, se adjuntan imágenes del antes y el después del proyecto realizado:</w:t>
      </w:r>
      <w:r w:rsidRPr="008C03F4">
        <w:rPr>
          <w:rFonts w:cstheme="minorHAnsi"/>
          <w:lang w:val="es-ES_tradnl"/>
        </w:rPr>
        <w:br w:type="page"/>
      </w:r>
    </w:p>
    <w:tbl>
      <w:tblPr>
        <w:tblStyle w:val="Tablaconcuadrcula"/>
        <w:tblW w:w="0" w:type="auto"/>
        <w:tblInd w:w="360" w:type="dxa"/>
        <w:tblLook w:val="04A0" w:firstRow="1" w:lastRow="0" w:firstColumn="1" w:lastColumn="0" w:noHBand="0" w:noVBand="1"/>
      </w:tblPr>
      <w:tblGrid>
        <w:gridCol w:w="4253"/>
        <w:gridCol w:w="4215"/>
      </w:tblGrid>
      <w:tr w:rsidR="00621580" w:rsidRPr="008C03F4" w14:paraId="3AAE1D2E" w14:textId="77777777" w:rsidTr="007808C2">
        <w:tc>
          <w:tcPr>
            <w:tcW w:w="4253" w:type="dxa"/>
          </w:tcPr>
          <w:p w14:paraId="191E0DD6" w14:textId="77777777" w:rsidR="00621580" w:rsidRPr="008C03F4" w:rsidRDefault="00621580" w:rsidP="007808C2">
            <w:pPr>
              <w:jc w:val="center"/>
              <w:rPr>
                <w:rFonts w:cstheme="minorHAnsi"/>
                <w:b/>
                <w:bCs/>
                <w:lang w:val="es-ES_tradnl"/>
              </w:rPr>
            </w:pPr>
            <w:r w:rsidRPr="008C03F4">
              <w:rPr>
                <w:rFonts w:cstheme="minorHAnsi"/>
                <w:b/>
                <w:bCs/>
                <w:lang w:val="es-ES_tradnl"/>
              </w:rPr>
              <w:lastRenderedPageBreak/>
              <w:t>Antes</w:t>
            </w:r>
          </w:p>
        </w:tc>
        <w:tc>
          <w:tcPr>
            <w:tcW w:w="4215" w:type="dxa"/>
          </w:tcPr>
          <w:p w14:paraId="31057D8B" w14:textId="77777777" w:rsidR="00621580" w:rsidRPr="008C03F4" w:rsidRDefault="00621580" w:rsidP="007808C2">
            <w:pPr>
              <w:jc w:val="center"/>
              <w:rPr>
                <w:rFonts w:cstheme="minorHAnsi"/>
                <w:b/>
                <w:bCs/>
                <w:lang w:val="es-ES_tradnl"/>
              </w:rPr>
            </w:pPr>
            <w:r w:rsidRPr="008C03F4">
              <w:rPr>
                <w:rFonts w:cstheme="minorHAnsi"/>
                <w:b/>
                <w:bCs/>
                <w:lang w:val="es-ES_tradnl"/>
              </w:rPr>
              <w:t>Después</w:t>
            </w:r>
          </w:p>
        </w:tc>
      </w:tr>
      <w:tr w:rsidR="00621580" w:rsidRPr="008C03F4" w14:paraId="01C9BBB2" w14:textId="77777777" w:rsidTr="007808C2">
        <w:tc>
          <w:tcPr>
            <w:tcW w:w="4253" w:type="dxa"/>
          </w:tcPr>
          <w:p w14:paraId="44A245D4" w14:textId="77777777" w:rsidR="00621580" w:rsidRPr="008C03F4" w:rsidRDefault="00621580" w:rsidP="007808C2">
            <w:pPr>
              <w:jc w:val="both"/>
              <w:rPr>
                <w:rFonts w:cstheme="minorHAnsi"/>
                <w:lang w:val="es-ES_tradnl"/>
              </w:rPr>
            </w:pPr>
          </w:p>
          <w:p w14:paraId="205DA0DF"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2A927634" wp14:editId="4FCD5FAA">
                  <wp:extent cx="2690300" cy="3587066"/>
                  <wp:effectExtent l="0" t="0" r="2540" b="0"/>
                  <wp:docPr id="7" name="Imagen 6">
                    <a:extLst xmlns:a="http://schemas.openxmlformats.org/drawingml/2006/main">
                      <a:ext uri="{FF2B5EF4-FFF2-40B4-BE49-F238E27FC236}">
                        <a16:creationId xmlns:a16="http://schemas.microsoft.com/office/drawing/2014/main" id="{189F5E43-5265-AB69-4D1C-CF78295506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189F5E43-5265-AB69-4D1C-CF78295506B7}"/>
                              </a:ext>
                            </a:extLst>
                          </pic:cNvPr>
                          <pic:cNvPicPr>
                            <a:picLocks noChangeAspect="1"/>
                          </pic:cNvPicPr>
                        </pic:nvPicPr>
                        <pic:blipFill>
                          <a:blip r:embed="rId12"/>
                          <a:stretch>
                            <a:fillRect/>
                          </a:stretch>
                        </pic:blipFill>
                        <pic:spPr>
                          <a:xfrm>
                            <a:off x="0" y="0"/>
                            <a:ext cx="2734516" cy="3646021"/>
                          </a:xfrm>
                          <a:prstGeom prst="rect">
                            <a:avLst/>
                          </a:prstGeom>
                        </pic:spPr>
                      </pic:pic>
                    </a:graphicData>
                  </a:graphic>
                </wp:inline>
              </w:drawing>
            </w:r>
          </w:p>
        </w:tc>
        <w:tc>
          <w:tcPr>
            <w:tcW w:w="4215" w:type="dxa"/>
          </w:tcPr>
          <w:p w14:paraId="42F15019" w14:textId="77777777" w:rsidR="00621580" w:rsidRPr="008C03F4" w:rsidRDefault="00621580" w:rsidP="007808C2">
            <w:pPr>
              <w:jc w:val="both"/>
              <w:rPr>
                <w:rFonts w:cstheme="minorHAnsi"/>
                <w:lang w:val="es-ES_tradnl"/>
              </w:rPr>
            </w:pPr>
          </w:p>
          <w:p w14:paraId="3E9A94B1"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14DBCE22" wp14:editId="4F7FABDE">
                  <wp:extent cx="2661209" cy="3586480"/>
                  <wp:effectExtent l="0" t="0" r="6350" b="0"/>
                  <wp:docPr id="13" name="Imagen 12">
                    <a:extLst xmlns:a="http://schemas.openxmlformats.org/drawingml/2006/main">
                      <a:ext uri="{FF2B5EF4-FFF2-40B4-BE49-F238E27FC236}">
                        <a16:creationId xmlns:a16="http://schemas.microsoft.com/office/drawing/2014/main" id="{B43E3110-3918-C7F3-84BB-B40D714B9F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B43E3110-3918-C7F3-84BB-B40D714B9F56}"/>
                              </a:ext>
                            </a:extLst>
                          </pic:cNvPr>
                          <pic:cNvPicPr>
                            <a:picLocks noChangeAspect="1"/>
                          </pic:cNvPicPr>
                        </pic:nvPicPr>
                        <pic:blipFill>
                          <a:blip r:embed="rId13"/>
                          <a:stretch>
                            <a:fillRect/>
                          </a:stretch>
                        </pic:blipFill>
                        <pic:spPr>
                          <a:xfrm>
                            <a:off x="0" y="0"/>
                            <a:ext cx="2714338" cy="3658082"/>
                          </a:xfrm>
                          <a:prstGeom prst="rect">
                            <a:avLst/>
                          </a:prstGeom>
                        </pic:spPr>
                      </pic:pic>
                    </a:graphicData>
                  </a:graphic>
                </wp:inline>
              </w:drawing>
            </w:r>
          </w:p>
          <w:p w14:paraId="4B471A53" w14:textId="77777777" w:rsidR="00621580" w:rsidRPr="008C03F4" w:rsidRDefault="00621580" w:rsidP="007808C2">
            <w:pPr>
              <w:jc w:val="both"/>
              <w:rPr>
                <w:rFonts w:cstheme="minorHAnsi"/>
                <w:lang w:val="es-ES_tradnl"/>
              </w:rPr>
            </w:pPr>
          </w:p>
        </w:tc>
      </w:tr>
      <w:tr w:rsidR="00621580" w:rsidRPr="008C03F4" w14:paraId="47252DC1" w14:textId="77777777" w:rsidTr="007808C2">
        <w:tc>
          <w:tcPr>
            <w:tcW w:w="4253" w:type="dxa"/>
          </w:tcPr>
          <w:p w14:paraId="33325177"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6FF1425B" wp14:editId="158B8DAE">
                  <wp:extent cx="2599616" cy="3466156"/>
                  <wp:effectExtent l="0" t="0" r="4445" b="1270"/>
                  <wp:docPr id="10" name="Imagen 9">
                    <a:extLst xmlns:a="http://schemas.openxmlformats.org/drawingml/2006/main">
                      <a:ext uri="{FF2B5EF4-FFF2-40B4-BE49-F238E27FC236}">
                        <a16:creationId xmlns:a16="http://schemas.microsoft.com/office/drawing/2014/main" id="{938AC05A-233C-4447-196A-5A5D6A5B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extLst>
                              <a:ext uri="{FF2B5EF4-FFF2-40B4-BE49-F238E27FC236}">
                                <a16:creationId xmlns:a16="http://schemas.microsoft.com/office/drawing/2014/main" id="{938AC05A-233C-4447-196A-5A5D6A5B5BF8}"/>
                              </a:ext>
                            </a:extLst>
                          </pic:cNvPr>
                          <pic:cNvPicPr>
                            <a:picLocks noChangeAspect="1"/>
                          </pic:cNvPicPr>
                        </pic:nvPicPr>
                        <pic:blipFill>
                          <a:blip r:embed="rId14"/>
                          <a:stretch>
                            <a:fillRect/>
                          </a:stretch>
                        </pic:blipFill>
                        <pic:spPr>
                          <a:xfrm>
                            <a:off x="0" y="0"/>
                            <a:ext cx="2789727" cy="3719637"/>
                          </a:xfrm>
                          <a:prstGeom prst="rect">
                            <a:avLst/>
                          </a:prstGeom>
                        </pic:spPr>
                      </pic:pic>
                    </a:graphicData>
                  </a:graphic>
                </wp:inline>
              </w:drawing>
            </w:r>
          </w:p>
        </w:tc>
        <w:tc>
          <w:tcPr>
            <w:tcW w:w="4215" w:type="dxa"/>
          </w:tcPr>
          <w:p w14:paraId="2C6C05BF"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25C6FFFD" wp14:editId="5E575417">
                  <wp:extent cx="2620285" cy="3465830"/>
                  <wp:effectExtent l="0" t="0" r="0" b="1270"/>
                  <wp:docPr id="24" name="Imagen 23">
                    <a:extLst xmlns:a="http://schemas.openxmlformats.org/drawingml/2006/main">
                      <a:ext uri="{FF2B5EF4-FFF2-40B4-BE49-F238E27FC236}">
                        <a16:creationId xmlns:a16="http://schemas.microsoft.com/office/drawing/2014/main" id="{49E6C674-DBA5-9E61-2092-80C9C42958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49E6C674-DBA5-9E61-2092-80C9C429582F}"/>
                              </a:ext>
                            </a:extLst>
                          </pic:cNvPr>
                          <pic:cNvPicPr>
                            <a:picLocks noChangeAspect="1"/>
                          </pic:cNvPicPr>
                        </pic:nvPicPr>
                        <pic:blipFill>
                          <a:blip r:embed="rId15"/>
                          <a:stretch>
                            <a:fillRect/>
                          </a:stretch>
                        </pic:blipFill>
                        <pic:spPr>
                          <a:xfrm>
                            <a:off x="0" y="0"/>
                            <a:ext cx="2650305" cy="3505537"/>
                          </a:xfrm>
                          <a:prstGeom prst="rect">
                            <a:avLst/>
                          </a:prstGeom>
                        </pic:spPr>
                      </pic:pic>
                    </a:graphicData>
                  </a:graphic>
                </wp:inline>
              </w:drawing>
            </w:r>
          </w:p>
        </w:tc>
      </w:tr>
    </w:tbl>
    <w:p w14:paraId="785915E2" w14:textId="77777777" w:rsidR="00621580" w:rsidRPr="008C03F4" w:rsidRDefault="00621580" w:rsidP="00621580">
      <w:pPr>
        <w:ind w:left="360"/>
        <w:jc w:val="both"/>
        <w:rPr>
          <w:rFonts w:cstheme="minorHAnsi"/>
          <w:lang w:val="es-ES_tradnl"/>
        </w:rPr>
      </w:pPr>
    </w:p>
    <w:p w14:paraId="0CA977F7" w14:textId="77777777" w:rsidR="00621580" w:rsidRDefault="00621580" w:rsidP="00621580">
      <w:pPr>
        <w:rPr>
          <w:rFonts w:cstheme="minorHAnsi"/>
          <w:b/>
          <w:bCs/>
          <w:lang w:val="es-ES_tradnl"/>
        </w:rPr>
      </w:pPr>
    </w:p>
    <w:p w14:paraId="5C6BF1C1" w14:textId="77777777" w:rsidR="00621580" w:rsidRDefault="00621580" w:rsidP="00621580">
      <w:pPr>
        <w:rPr>
          <w:rFonts w:cstheme="minorHAnsi"/>
          <w:b/>
          <w:bCs/>
          <w:lang w:val="es-ES_tradnl"/>
        </w:rPr>
      </w:pPr>
    </w:p>
    <w:p w14:paraId="34266DB4" w14:textId="77777777" w:rsidR="00621580" w:rsidRDefault="00621580" w:rsidP="00621580">
      <w:pPr>
        <w:rPr>
          <w:rFonts w:cstheme="minorHAnsi"/>
          <w:b/>
          <w:bCs/>
          <w:lang w:val="es-ES_tradnl"/>
        </w:rPr>
      </w:pPr>
    </w:p>
    <w:tbl>
      <w:tblPr>
        <w:tblStyle w:val="Tablaconcuadrcula"/>
        <w:tblW w:w="0" w:type="auto"/>
        <w:tblInd w:w="360" w:type="dxa"/>
        <w:tblLook w:val="04A0" w:firstRow="1" w:lastRow="0" w:firstColumn="1" w:lastColumn="0" w:noHBand="0" w:noVBand="1"/>
      </w:tblPr>
      <w:tblGrid>
        <w:gridCol w:w="4264"/>
        <w:gridCol w:w="4204"/>
      </w:tblGrid>
      <w:tr w:rsidR="00621580" w:rsidRPr="004A44A8" w14:paraId="344352C1" w14:textId="77777777" w:rsidTr="007808C2">
        <w:tc>
          <w:tcPr>
            <w:tcW w:w="4253" w:type="dxa"/>
          </w:tcPr>
          <w:p w14:paraId="414B5E25" w14:textId="77777777" w:rsidR="00621580" w:rsidRPr="004A44A8" w:rsidRDefault="00621580" w:rsidP="007808C2">
            <w:pPr>
              <w:jc w:val="center"/>
              <w:rPr>
                <w:rFonts w:cstheme="minorHAnsi"/>
                <w:lang w:val="es-ES_tradnl"/>
              </w:rPr>
            </w:pPr>
            <w:r w:rsidRPr="004A44A8">
              <w:rPr>
                <w:rFonts w:cstheme="minorHAnsi"/>
                <w:b/>
                <w:bCs/>
                <w:lang w:val="es-ES_tradnl"/>
              </w:rPr>
              <w:t>Antes</w:t>
            </w:r>
          </w:p>
        </w:tc>
        <w:tc>
          <w:tcPr>
            <w:tcW w:w="4215" w:type="dxa"/>
          </w:tcPr>
          <w:p w14:paraId="03677D6C" w14:textId="77777777" w:rsidR="00621580" w:rsidRPr="004A44A8" w:rsidRDefault="00621580" w:rsidP="007808C2">
            <w:pPr>
              <w:jc w:val="center"/>
              <w:rPr>
                <w:rFonts w:cstheme="minorHAnsi"/>
                <w:lang w:val="es-ES_tradnl"/>
              </w:rPr>
            </w:pPr>
            <w:r w:rsidRPr="004A44A8">
              <w:rPr>
                <w:rFonts w:cstheme="minorHAnsi"/>
                <w:b/>
                <w:bCs/>
                <w:lang w:val="es-ES_tradnl"/>
              </w:rPr>
              <w:t>Después</w:t>
            </w:r>
          </w:p>
        </w:tc>
      </w:tr>
      <w:tr w:rsidR="00621580" w14:paraId="2F8A6CF8" w14:textId="77777777" w:rsidTr="007808C2">
        <w:tc>
          <w:tcPr>
            <w:tcW w:w="4253" w:type="dxa"/>
          </w:tcPr>
          <w:p w14:paraId="15CA8AA3" w14:textId="77777777" w:rsidR="00621580" w:rsidRDefault="00621580" w:rsidP="007808C2">
            <w:pPr>
              <w:jc w:val="both"/>
              <w:rPr>
                <w:lang w:val="es-ES_tradnl"/>
              </w:rPr>
            </w:pPr>
            <w:r w:rsidRPr="00592EBC">
              <w:rPr>
                <w:noProof/>
                <w:lang w:eastAsia="es-CL"/>
              </w:rPr>
              <w:drawing>
                <wp:inline distT="0" distB="0" distL="0" distR="0" wp14:anchorId="5741E59F" wp14:editId="1612FADA">
                  <wp:extent cx="2719865" cy="3626485"/>
                  <wp:effectExtent l="0" t="0" r="0" b="5715"/>
                  <wp:docPr id="18" name="Imagen 17">
                    <a:extLst xmlns:a="http://schemas.openxmlformats.org/drawingml/2006/main">
                      <a:ext uri="{FF2B5EF4-FFF2-40B4-BE49-F238E27FC236}">
                        <a16:creationId xmlns:a16="http://schemas.microsoft.com/office/drawing/2014/main" id="{87C7B392-B9B3-AEFC-AA34-01A038F7B8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87C7B392-B9B3-AEFC-AA34-01A038F7B8E9}"/>
                              </a:ext>
                            </a:extLst>
                          </pic:cNvPr>
                          <pic:cNvPicPr>
                            <a:picLocks noChangeAspect="1"/>
                          </pic:cNvPicPr>
                        </pic:nvPicPr>
                        <pic:blipFill>
                          <a:blip r:embed="rId16"/>
                          <a:stretch>
                            <a:fillRect/>
                          </a:stretch>
                        </pic:blipFill>
                        <pic:spPr>
                          <a:xfrm>
                            <a:off x="0" y="0"/>
                            <a:ext cx="2754225" cy="3672298"/>
                          </a:xfrm>
                          <a:prstGeom prst="rect">
                            <a:avLst/>
                          </a:prstGeom>
                        </pic:spPr>
                      </pic:pic>
                    </a:graphicData>
                  </a:graphic>
                </wp:inline>
              </w:drawing>
            </w:r>
          </w:p>
          <w:p w14:paraId="16353E7F" w14:textId="77777777" w:rsidR="00621580" w:rsidRDefault="00621580" w:rsidP="007808C2">
            <w:pPr>
              <w:jc w:val="both"/>
              <w:rPr>
                <w:lang w:val="es-ES_tradnl"/>
              </w:rPr>
            </w:pPr>
          </w:p>
        </w:tc>
        <w:tc>
          <w:tcPr>
            <w:tcW w:w="4215" w:type="dxa"/>
          </w:tcPr>
          <w:p w14:paraId="13AB5938" w14:textId="77777777" w:rsidR="00621580" w:rsidRDefault="00621580" w:rsidP="007808C2">
            <w:pPr>
              <w:jc w:val="both"/>
              <w:rPr>
                <w:lang w:val="es-ES_tradnl"/>
              </w:rPr>
            </w:pPr>
            <w:r w:rsidRPr="00592EBC">
              <w:rPr>
                <w:noProof/>
                <w:lang w:eastAsia="es-CL"/>
              </w:rPr>
              <w:drawing>
                <wp:inline distT="0" distB="0" distL="0" distR="0" wp14:anchorId="712E3ADC" wp14:editId="1594F692">
                  <wp:extent cx="2674006" cy="3626941"/>
                  <wp:effectExtent l="0" t="0" r="5715" b="5715"/>
                  <wp:docPr id="31" name="Imagen 30">
                    <a:extLst xmlns:a="http://schemas.openxmlformats.org/drawingml/2006/main">
                      <a:ext uri="{FF2B5EF4-FFF2-40B4-BE49-F238E27FC236}">
                        <a16:creationId xmlns:a16="http://schemas.microsoft.com/office/drawing/2014/main" id="{5B4E9A04-E191-0EB3-00E2-AD5EE21A52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5B4E9A04-E191-0EB3-00E2-AD5EE21A52F0}"/>
                              </a:ext>
                            </a:extLst>
                          </pic:cNvPr>
                          <pic:cNvPicPr>
                            <a:picLocks noChangeAspect="1"/>
                          </pic:cNvPicPr>
                        </pic:nvPicPr>
                        <pic:blipFill>
                          <a:blip r:embed="rId17"/>
                          <a:stretch>
                            <a:fillRect/>
                          </a:stretch>
                        </pic:blipFill>
                        <pic:spPr>
                          <a:xfrm>
                            <a:off x="0" y="0"/>
                            <a:ext cx="2703009" cy="3666280"/>
                          </a:xfrm>
                          <a:prstGeom prst="rect">
                            <a:avLst/>
                          </a:prstGeom>
                        </pic:spPr>
                      </pic:pic>
                    </a:graphicData>
                  </a:graphic>
                </wp:inline>
              </w:drawing>
            </w:r>
          </w:p>
        </w:tc>
      </w:tr>
      <w:tr w:rsidR="00621580" w14:paraId="78940C2E" w14:textId="77777777" w:rsidTr="007808C2">
        <w:tc>
          <w:tcPr>
            <w:tcW w:w="4253" w:type="dxa"/>
          </w:tcPr>
          <w:p w14:paraId="6C8345B3" w14:textId="77777777" w:rsidR="00621580" w:rsidRDefault="00621580" w:rsidP="007808C2">
            <w:pPr>
              <w:jc w:val="both"/>
              <w:rPr>
                <w:lang w:val="es-ES_tradnl"/>
              </w:rPr>
            </w:pPr>
            <w:r w:rsidRPr="00592EBC">
              <w:rPr>
                <w:noProof/>
                <w:lang w:eastAsia="es-CL"/>
              </w:rPr>
              <w:drawing>
                <wp:inline distT="0" distB="0" distL="0" distR="0" wp14:anchorId="0EC4010E" wp14:editId="10692A8A">
                  <wp:extent cx="2607175" cy="3476232"/>
                  <wp:effectExtent l="0" t="0" r="0" b="3810"/>
                  <wp:docPr id="16" name="Imagen 15">
                    <a:extLst xmlns:a="http://schemas.openxmlformats.org/drawingml/2006/main">
                      <a:ext uri="{FF2B5EF4-FFF2-40B4-BE49-F238E27FC236}">
                        <a16:creationId xmlns:a16="http://schemas.microsoft.com/office/drawing/2014/main" id="{0976E9F8-33F3-D52D-6508-7AAEFF1125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0976E9F8-33F3-D52D-6508-7AAEFF11259B}"/>
                              </a:ext>
                            </a:extLst>
                          </pic:cNvPr>
                          <pic:cNvPicPr>
                            <a:picLocks noChangeAspect="1"/>
                          </pic:cNvPicPr>
                        </pic:nvPicPr>
                        <pic:blipFill>
                          <a:blip r:embed="rId18"/>
                          <a:stretch>
                            <a:fillRect/>
                          </a:stretch>
                        </pic:blipFill>
                        <pic:spPr>
                          <a:xfrm>
                            <a:off x="0" y="0"/>
                            <a:ext cx="2656589" cy="3542118"/>
                          </a:xfrm>
                          <a:prstGeom prst="rect">
                            <a:avLst/>
                          </a:prstGeom>
                        </pic:spPr>
                      </pic:pic>
                    </a:graphicData>
                  </a:graphic>
                </wp:inline>
              </w:drawing>
            </w:r>
          </w:p>
        </w:tc>
        <w:tc>
          <w:tcPr>
            <w:tcW w:w="4215" w:type="dxa"/>
          </w:tcPr>
          <w:p w14:paraId="0315DB8B" w14:textId="77777777" w:rsidR="00621580" w:rsidRDefault="00621580" w:rsidP="007808C2">
            <w:pPr>
              <w:jc w:val="both"/>
              <w:rPr>
                <w:lang w:val="es-ES_tradnl"/>
              </w:rPr>
            </w:pPr>
            <w:r w:rsidRPr="00592EBC">
              <w:rPr>
                <w:noProof/>
                <w:lang w:eastAsia="es-CL"/>
              </w:rPr>
              <w:drawing>
                <wp:inline distT="0" distB="0" distL="0" distR="0" wp14:anchorId="2D91A94E" wp14:editId="4818DF84">
                  <wp:extent cx="2597398" cy="3475990"/>
                  <wp:effectExtent l="0" t="0" r="6350" b="3810"/>
                  <wp:docPr id="21" name="Imagen 20">
                    <a:extLst xmlns:a="http://schemas.openxmlformats.org/drawingml/2006/main">
                      <a:ext uri="{FF2B5EF4-FFF2-40B4-BE49-F238E27FC236}">
                        <a16:creationId xmlns:a16="http://schemas.microsoft.com/office/drawing/2014/main" id="{FD98EC9F-C206-4585-1F00-E06015BC34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FD98EC9F-C206-4585-1F00-E06015BC349B}"/>
                              </a:ext>
                            </a:extLst>
                          </pic:cNvPr>
                          <pic:cNvPicPr>
                            <a:picLocks noChangeAspect="1"/>
                          </pic:cNvPicPr>
                        </pic:nvPicPr>
                        <pic:blipFill>
                          <a:blip r:embed="rId19"/>
                          <a:srcRect t="12691"/>
                          <a:stretch/>
                        </pic:blipFill>
                        <pic:spPr>
                          <a:xfrm>
                            <a:off x="0" y="0"/>
                            <a:ext cx="2627600" cy="3516408"/>
                          </a:xfrm>
                          <a:prstGeom prst="rect">
                            <a:avLst/>
                          </a:prstGeom>
                        </pic:spPr>
                      </pic:pic>
                    </a:graphicData>
                  </a:graphic>
                </wp:inline>
              </w:drawing>
            </w:r>
          </w:p>
        </w:tc>
      </w:tr>
    </w:tbl>
    <w:p w14:paraId="62A432C1" w14:textId="77777777" w:rsidR="00621580" w:rsidRDefault="00621580" w:rsidP="00621580">
      <w:pPr>
        <w:ind w:left="360"/>
        <w:jc w:val="both"/>
        <w:rPr>
          <w:lang w:val="es-ES_tradnl"/>
        </w:rPr>
      </w:pPr>
    </w:p>
    <w:p w14:paraId="503BF20D" w14:textId="77777777" w:rsidR="00621580" w:rsidRDefault="00621580" w:rsidP="00621580">
      <w:pPr>
        <w:rPr>
          <w:rFonts w:cstheme="minorHAnsi"/>
          <w:b/>
          <w:bCs/>
          <w:lang w:val="es-ES_tradnl"/>
        </w:rPr>
      </w:pPr>
    </w:p>
    <w:p w14:paraId="26C1B1B1" w14:textId="77777777" w:rsidR="00621580" w:rsidRDefault="00621580" w:rsidP="00621580">
      <w:pPr>
        <w:rPr>
          <w:rFonts w:cstheme="minorHAnsi"/>
          <w:b/>
          <w:bCs/>
          <w:lang w:val="es-ES_tradnl"/>
        </w:rPr>
      </w:pPr>
    </w:p>
    <w:p w14:paraId="6FCAAC63" w14:textId="77777777" w:rsidR="00621580" w:rsidRPr="008C03F4" w:rsidRDefault="00621580" w:rsidP="00621580">
      <w:pPr>
        <w:rPr>
          <w:rFonts w:cstheme="minorHAnsi"/>
          <w:b/>
          <w:bCs/>
          <w:lang w:val="es-ES_tradnl"/>
        </w:rPr>
      </w:pPr>
    </w:p>
    <w:p w14:paraId="4D44510B" w14:textId="2C5BEB81" w:rsidR="00621580" w:rsidRPr="00621580" w:rsidRDefault="00621580" w:rsidP="00621580">
      <w:pPr>
        <w:pStyle w:val="Prrafodelista"/>
        <w:numPr>
          <w:ilvl w:val="1"/>
          <w:numId w:val="32"/>
        </w:numPr>
        <w:rPr>
          <w:rFonts w:cstheme="minorHAnsi"/>
          <w:b/>
          <w:bCs/>
          <w:lang w:val="es-ES_tradnl"/>
        </w:rPr>
      </w:pPr>
      <w:r w:rsidRPr="00621580">
        <w:rPr>
          <w:rFonts w:cstheme="minorHAnsi"/>
          <w:b/>
          <w:bCs/>
          <w:lang w:val="es-ES_tradnl"/>
        </w:rPr>
        <w:t>Mejoramiento infraestructura Gimnasio Fitness</w:t>
      </w:r>
    </w:p>
    <w:p w14:paraId="50E5EF3B" w14:textId="77777777" w:rsidR="00621580" w:rsidRPr="008C03F4" w:rsidRDefault="00621580" w:rsidP="00621580">
      <w:pPr>
        <w:rPr>
          <w:rFonts w:cstheme="minorHAnsi"/>
          <w:lang w:val="es-ES_tradnl"/>
        </w:rPr>
      </w:pPr>
    </w:p>
    <w:p w14:paraId="20179B47" w14:textId="77777777" w:rsidR="00621580" w:rsidRPr="008C03F4" w:rsidRDefault="00621580" w:rsidP="00621580">
      <w:pPr>
        <w:rPr>
          <w:rFonts w:cstheme="minorHAnsi"/>
          <w:lang w:val="es-ES_tradnl"/>
        </w:rPr>
      </w:pPr>
    </w:p>
    <w:p w14:paraId="44ACBB66" w14:textId="77777777" w:rsidR="00621580" w:rsidRPr="004A44A8" w:rsidRDefault="00621580" w:rsidP="1E9F0DC0">
      <w:pPr>
        <w:jc w:val="both"/>
        <w:rPr>
          <w:lang w:val="es-ES"/>
        </w:rPr>
      </w:pPr>
      <w:r w:rsidRPr="1E9F0DC0">
        <w:rPr>
          <w:lang w:val="es-ES"/>
        </w:rPr>
        <w:t xml:space="preserve">El proyecto de remodelación del gimnasio fitness se realizó durante los meses de septiembre (quincena) y tercera semana de octubre. Durante el desarrollo de éste la fundación cerró el recinto y trasladó los servicios a otra sala ofreciendo un servicio reducido a socios. No obstante lo anterior, la ejecución de las obras implicó que se dejó de percibir ingresos por la totalidad de servicios deportivos del recinto estimados en aproximadamente 20 millones de pesos, durante el período de ejecución de las obras. </w:t>
      </w:r>
    </w:p>
    <w:p w14:paraId="319E1245" w14:textId="77777777" w:rsidR="00621580" w:rsidRPr="008C03F4" w:rsidRDefault="00621580" w:rsidP="00621580">
      <w:pPr>
        <w:jc w:val="center"/>
        <w:rPr>
          <w:rFonts w:cstheme="minorHAnsi"/>
          <w:b/>
          <w:bCs/>
          <w:lang w:val="es-ES_tradnl"/>
        </w:rPr>
      </w:pPr>
    </w:p>
    <w:p w14:paraId="182FAF38" w14:textId="77777777" w:rsidR="00621580" w:rsidRPr="008C03F4" w:rsidRDefault="00621580" w:rsidP="00621580">
      <w:pPr>
        <w:jc w:val="both"/>
        <w:rPr>
          <w:rFonts w:cstheme="minorHAnsi"/>
          <w:b/>
          <w:bCs/>
          <w:lang w:val="es-ES_tradnl"/>
        </w:rPr>
      </w:pPr>
      <w:r w:rsidRPr="008C03F4">
        <w:rPr>
          <w:rFonts w:cstheme="minorHAnsi"/>
          <w:lang w:val="es-ES_tradnl"/>
        </w:rPr>
        <w:t>La ejecución de la obra de remodelación de camarines y gimnasio fitness se ejecutó con la contratación de una cuadrilla externa y con trabajos realizados por personal de mantención interno</w:t>
      </w:r>
      <w:r w:rsidRPr="008C03F4">
        <w:rPr>
          <w:rFonts w:cstheme="minorHAnsi"/>
          <w:b/>
          <w:bCs/>
          <w:lang w:val="es-ES_tradnl"/>
        </w:rPr>
        <w:t xml:space="preserve">.  </w:t>
      </w:r>
      <w:r w:rsidRPr="008C03F4">
        <w:rPr>
          <w:rFonts w:cstheme="minorHAnsi"/>
          <w:lang w:val="es-ES_tradnl"/>
        </w:rPr>
        <w:t>Los materiales fueron comprados por la Fundación.</w:t>
      </w:r>
    </w:p>
    <w:p w14:paraId="7861BC20" w14:textId="77777777" w:rsidR="00621580" w:rsidRPr="008C03F4" w:rsidRDefault="00621580" w:rsidP="00621580">
      <w:pPr>
        <w:jc w:val="both"/>
        <w:rPr>
          <w:rFonts w:cstheme="minorHAnsi"/>
          <w:b/>
          <w:bCs/>
          <w:lang w:val="es-ES_tradnl"/>
        </w:rPr>
      </w:pPr>
    </w:p>
    <w:p w14:paraId="587B0E16" w14:textId="77777777" w:rsidR="00621580" w:rsidRPr="008C03F4" w:rsidRDefault="00621580" w:rsidP="00621580">
      <w:pPr>
        <w:jc w:val="both"/>
        <w:rPr>
          <w:rFonts w:cstheme="minorHAnsi"/>
          <w:lang w:val="es-ES_tradnl"/>
        </w:rPr>
      </w:pPr>
      <w:r w:rsidRPr="008C03F4">
        <w:rPr>
          <w:rFonts w:cstheme="minorHAnsi"/>
          <w:lang w:val="es-ES_tradnl"/>
        </w:rPr>
        <w:t xml:space="preserve">El proyecto completo, tuvo un costo total de $103.340.034, de los cuáles 80 millones fueron financiados con subvención municipal y los restantes $23.340.034, equivalentes a un 22,6% del proyecto fueron financiados con recursos propios de la Fundación. </w:t>
      </w:r>
    </w:p>
    <w:p w14:paraId="03D84294" w14:textId="77777777" w:rsidR="00621580" w:rsidRPr="008C03F4" w:rsidRDefault="00621580" w:rsidP="00621580">
      <w:pPr>
        <w:jc w:val="both"/>
        <w:rPr>
          <w:rFonts w:cstheme="minorHAnsi"/>
          <w:b/>
          <w:bCs/>
          <w:lang w:val="es-ES_tradnl"/>
        </w:rPr>
      </w:pPr>
    </w:p>
    <w:p w14:paraId="1A7EE06A" w14:textId="77777777" w:rsidR="00621580" w:rsidRPr="008C03F4" w:rsidRDefault="00621580" w:rsidP="00621580">
      <w:pPr>
        <w:jc w:val="both"/>
        <w:rPr>
          <w:rFonts w:cstheme="minorHAnsi"/>
          <w:lang w:val="es-ES_tradnl"/>
        </w:rPr>
      </w:pPr>
      <w:r w:rsidRPr="008C03F4">
        <w:rPr>
          <w:rFonts w:cstheme="minorHAnsi"/>
          <w:lang w:val="es-ES_tradnl"/>
        </w:rPr>
        <w:t>A continuación, se adjuntan imágenes del antes y el después del proyecto realizado:</w:t>
      </w:r>
      <w:r w:rsidRPr="008C03F4">
        <w:rPr>
          <w:rFonts w:cstheme="minorHAnsi"/>
          <w:b/>
          <w:bCs/>
          <w:lang w:val="es-ES_tradnl"/>
        </w:rPr>
        <w:br w:type="page"/>
      </w:r>
    </w:p>
    <w:tbl>
      <w:tblPr>
        <w:tblStyle w:val="Tablaconcuadrcula"/>
        <w:tblW w:w="0" w:type="auto"/>
        <w:tblInd w:w="360" w:type="dxa"/>
        <w:tblLook w:val="04A0" w:firstRow="1" w:lastRow="0" w:firstColumn="1" w:lastColumn="0" w:noHBand="0" w:noVBand="1"/>
      </w:tblPr>
      <w:tblGrid>
        <w:gridCol w:w="3758"/>
        <w:gridCol w:w="4710"/>
      </w:tblGrid>
      <w:tr w:rsidR="00621580" w:rsidRPr="008C03F4" w14:paraId="759B91CD" w14:textId="77777777" w:rsidTr="007808C2">
        <w:tc>
          <w:tcPr>
            <w:tcW w:w="4253" w:type="dxa"/>
          </w:tcPr>
          <w:p w14:paraId="10740246" w14:textId="77777777" w:rsidR="00621580" w:rsidRPr="008C03F4" w:rsidRDefault="00621580" w:rsidP="007808C2">
            <w:pPr>
              <w:jc w:val="center"/>
              <w:rPr>
                <w:rFonts w:cstheme="minorHAnsi"/>
                <w:lang w:val="es-ES_tradnl"/>
              </w:rPr>
            </w:pPr>
            <w:r w:rsidRPr="008C03F4">
              <w:rPr>
                <w:rFonts w:cstheme="minorHAnsi"/>
                <w:b/>
                <w:bCs/>
                <w:lang w:val="es-ES_tradnl"/>
              </w:rPr>
              <w:lastRenderedPageBreak/>
              <w:t>Antes</w:t>
            </w:r>
          </w:p>
        </w:tc>
        <w:tc>
          <w:tcPr>
            <w:tcW w:w="4215" w:type="dxa"/>
          </w:tcPr>
          <w:p w14:paraId="4D880102" w14:textId="77777777" w:rsidR="00621580" w:rsidRPr="008C03F4" w:rsidRDefault="00621580" w:rsidP="007808C2">
            <w:pPr>
              <w:jc w:val="center"/>
              <w:rPr>
                <w:rFonts w:cstheme="minorHAnsi"/>
                <w:lang w:val="es-ES_tradnl"/>
              </w:rPr>
            </w:pPr>
            <w:r w:rsidRPr="008C03F4">
              <w:rPr>
                <w:rFonts w:cstheme="minorHAnsi"/>
                <w:b/>
                <w:bCs/>
                <w:lang w:val="es-ES_tradnl"/>
              </w:rPr>
              <w:t>Después</w:t>
            </w:r>
          </w:p>
        </w:tc>
      </w:tr>
      <w:tr w:rsidR="00621580" w:rsidRPr="008C03F4" w14:paraId="743CC70E" w14:textId="77777777" w:rsidTr="007808C2">
        <w:tc>
          <w:tcPr>
            <w:tcW w:w="4253" w:type="dxa"/>
          </w:tcPr>
          <w:p w14:paraId="6C354AC6"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7D439E0C" wp14:editId="26131D0F">
                  <wp:extent cx="2550496" cy="3400661"/>
                  <wp:effectExtent l="0" t="0" r="2540" b="3175"/>
                  <wp:docPr id="1069777622" name="Imagen 12">
                    <a:extLst xmlns:a="http://schemas.openxmlformats.org/drawingml/2006/main">
                      <a:ext uri="{FF2B5EF4-FFF2-40B4-BE49-F238E27FC236}">
                        <a16:creationId xmlns:a16="http://schemas.microsoft.com/office/drawing/2014/main" id="{F71AEBC1-3345-62AB-D6C8-950BAE1CA3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F71AEBC1-3345-62AB-D6C8-950BAE1CA326}"/>
                              </a:ext>
                            </a:extLst>
                          </pic:cNvPr>
                          <pic:cNvPicPr>
                            <a:picLocks noChangeAspect="1"/>
                          </pic:cNvPicPr>
                        </pic:nvPicPr>
                        <pic:blipFill>
                          <a:blip r:embed="rId20"/>
                          <a:stretch>
                            <a:fillRect/>
                          </a:stretch>
                        </pic:blipFill>
                        <pic:spPr>
                          <a:xfrm>
                            <a:off x="0" y="0"/>
                            <a:ext cx="2595517" cy="3460689"/>
                          </a:xfrm>
                          <a:prstGeom prst="rect">
                            <a:avLst/>
                          </a:prstGeom>
                        </pic:spPr>
                      </pic:pic>
                    </a:graphicData>
                  </a:graphic>
                </wp:inline>
              </w:drawing>
            </w:r>
          </w:p>
          <w:p w14:paraId="53827DF2" w14:textId="77777777" w:rsidR="00621580" w:rsidRPr="008C03F4" w:rsidRDefault="00621580" w:rsidP="007808C2">
            <w:pPr>
              <w:jc w:val="both"/>
              <w:rPr>
                <w:rFonts w:cstheme="minorHAnsi"/>
                <w:lang w:val="es-ES_tradnl"/>
              </w:rPr>
            </w:pPr>
          </w:p>
        </w:tc>
        <w:tc>
          <w:tcPr>
            <w:tcW w:w="4215" w:type="dxa"/>
          </w:tcPr>
          <w:p w14:paraId="50269C08"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464E951A" wp14:editId="4FBAD951">
                  <wp:extent cx="2550319" cy="3400425"/>
                  <wp:effectExtent l="0" t="0" r="2540" b="3175"/>
                  <wp:docPr id="1400220008" name="Imagen 6">
                    <a:extLst xmlns:a="http://schemas.openxmlformats.org/drawingml/2006/main">
                      <a:ext uri="{FF2B5EF4-FFF2-40B4-BE49-F238E27FC236}">
                        <a16:creationId xmlns:a16="http://schemas.microsoft.com/office/drawing/2014/main" id="{C705DE13-7C20-37A0-32FA-70F63B4F15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C705DE13-7C20-37A0-32FA-70F63B4F1517}"/>
                              </a:ext>
                            </a:extLst>
                          </pic:cNvPr>
                          <pic:cNvPicPr>
                            <a:picLocks noChangeAspect="1"/>
                          </pic:cNvPicPr>
                        </pic:nvPicPr>
                        <pic:blipFill>
                          <a:blip r:embed="rId21"/>
                          <a:stretch>
                            <a:fillRect/>
                          </a:stretch>
                        </pic:blipFill>
                        <pic:spPr>
                          <a:xfrm>
                            <a:off x="0" y="0"/>
                            <a:ext cx="2565681" cy="3420908"/>
                          </a:xfrm>
                          <a:prstGeom prst="rect">
                            <a:avLst/>
                          </a:prstGeom>
                        </pic:spPr>
                      </pic:pic>
                    </a:graphicData>
                  </a:graphic>
                </wp:inline>
              </w:drawing>
            </w:r>
          </w:p>
        </w:tc>
      </w:tr>
      <w:tr w:rsidR="00621580" w:rsidRPr="008C03F4" w14:paraId="3B11C5EE" w14:textId="77777777" w:rsidTr="007808C2">
        <w:tc>
          <w:tcPr>
            <w:tcW w:w="4253" w:type="dxa"/>
          </w:tcPr>
          <w:p w14:paraId="5AAD505B"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4E2FCE38" wp14:editId="1B07135C">
                  <wp:extent cx="3085299" cy="2313974"/>
                  <wp:effectExtent l="0" t="0" r="1270" b="0"/>
                  <wp:docPr id="14" name="Imagen 13">
                    <a:extLst xmlns:a="http://schemas.openxmlformats.org/drawingml/2006/main">
                      <a:ext uri="{FF2B5EF4-FFF2-40B4-BE49-F238E27FC236}">
                        <a16:creationId xmlns:a16="http://schemas.microsoft.com/office/drawing/2014/main" id="{6A712CCA-C3B9-3993-D0E8-D72F65D0B6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6A712CCA-C3B9-3993-D0E8-D72F65D0B6EC}"/>
                              </a:ext>
                            </a:extLst>
                          </pic:cNvPr>
                          <pic:cNvPicPr>
                            <a:picLocks noChangeAspect="1"/>
                          </pic:cNvPicPr>
                        </pic:nvPicPr>
                        <pic:blipFill>
                          <a:blip r:embed="rId22"/>
                          <a:stretch>
                            <a:fillRect/>
                          </a:stretch>
                        </pic:blipFill>
                        <pic:spPr>
                          <a:xfrm>
                            <a:off x="0" y="0"/>
                            <a:ext cx="3085299" cy="2313974"/>
                          </a:xfrm>
                          <a:prstGeom prst="rect">
                            <a:avLst/>
                          </a:prstGeom>
                        </pic:spPr>
                      </pic:pic>
                    </a:graphicData>
                  </a:graphic>
                </wp:inline>
              </w:drawing>
            </w:r>
          </w:p>
        </w:tc>
        <w:tc>
          <w:tcPr>
            <w:tcW w:w="4215" w:type="dxa"/>
          </w:tcPr>
          <w:p w14:paraId="45F09F08"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797E822A" wp14:editId="05548BFC">
                  <wp:extent cx="3916218" cy="2202873"/>
                  <wp:effectExtent l="0" t="0" r="0" b="0"/>
                  <wp:docPr id="324800423" name="Imagen 15">
                    <a:extLst xmlns:a="http://schemas.openxmlformats.org/drawingml/2006/main">
                      <a:ext uri="{FF2B5EF4-FFF2-40B4-BE49-F238E27FC236}">
                        <a16:creationId xmlns:a16="http://schemas.microsoft.com/office/drawing/2014/main" id="{88C71EE3-FD41-1FC9-13C3-D6CE330727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88C71EE3-FD41-1FC9-13C3-D6CE330727D5}"/>
                              </a:ext>
                            </a:extLst>
                          </pic:cNvPr>
                          <pic:cNvPicPr>
                            <a:picLocks noChangeAspect="1"/>
                          </pic:cNvPicPr>
                        </pic:nvPicPr>
                        <pic:blipFill>
                          <a:blip r:embed="rId23"/>
                          <a:stretch>
                            <a:fillRect/>
                          </a:stretch>
                        </pic:blipFill>
                        <pic:spPr>
                          <a:xfrm>
                            <a:off x="0" y="0"/>
                            <a:ext cx="3916218" cy="2202873"/>
                          </a:xfrm>
                          <a:prstGeom prst="rect">
                            <a:avLst/>
                          </a:prstGeom>
                        </pic:spPr>
                      </pic:pic>
                    </a:graphicData>
                  </a:graphic>
                </wp:inline>
              </w:drawing>
            </w:r>
          </w:p>
        </w:tc>
      </w:tr>
    </w:tbl>
    <w:p w14:paraId="33E31500" w14:textId="77777777" w:rsidR="00621580" w:rsidRPr="008C03F4" w:rsidRDefault="00621580" w:rsidP="00621580">
      <w:pPr>
        <w:rPr>
          <w:rFonts w:cstheme="minorHAnsi"/>
          <w:b/>
          <w:bCs/>
          <w:lang w:val="es-ES_tradnl"/>
        </w:rPr>
      </w:pPr>
    </w:p>
    <w:p w14:paraId="29A97D2A" w14:textId="77777777" w:rsidR="00621580" w:rsidRPr="008C03F4" w:rsidRDefault="00621580" w:rsidP="00621580">
      <w:pPr>
        <w:rPr>
          <w:rFonts w:cstheme="minorHAnsi"/>
          <w:b/>
          <w:bCs/>
          <w:lang w:val="es-ES_tradnl"/>
        </w:rPr>
      </w:pPr>
    </w:p>
    <w:p w14:paraId="663377C4" w14:textId="77777777" w:rsidR="00621580" w:rsidRPr="008C03F4" w:rsidRDefault="00621580" w:rsidP="00621580">
      <w:pPr>
        <w:rPr>
          <w:rFonts w:cstheme="minorHAnsi"/>
          <w:b/>
          <w:bCs/>
          <w:lang w:val="es-ES_tradnl"/>
        </w:rPr>
      </w:pPr>
      <w:r w:rsidRPr="008C03F4">
        <w:rPr>
          <w:rFonts w:cstheme="minorHAnsi"/>
          <w:b/>
          <w:bCs/>
          <w:lang w:val="es-ES_tradnl"/>
        </w:rPr>
        <w:br w:type="page"/>
      </w:r>
    </w:p>
    <w:tbl>
      <w:tblPr>
        <w:tblStyle w:val="Tablaconcuadrcula"/>
        <w:tblW w:w="0" w:type="auto"/>
        <w:tblInd w:w="360" w:type="dxa"/>
        <w:tblLook w:val="04A0" w:firstRow="1" w:lastRow="0" w:firstColumn="1" w:lastColumn="0" w:noHBand="0" w:noVBand="1"/>
      </w:tblPr>
      <w:tblGrid>
        <w:gridCol w:w="4263"/>
        <w:gridCol w:w="4205"/>
      </w:tblGrid>
      <w:tr w:rsidR="00621580" w:rsidRPr="008C03F4" w14:paraId="0FF82DAB" w14:textId="77777777" w:rsidTr="007808C2">
        <w:tc>
          <w:tcPr>
            <w:tcW w:w="4253" w:type="dxa"/>
          </w:tcPr>
          <w:p w14:paraId="5F868D4B" w14:textId="77777777" w:rsidR="00621580" w:rsidRPr="008C03F4" w:rsidRDefault="00621580" w:rsidP="007808C2">
            <w:pPr>
              <w:jc w:val="center"/>
              <w:rPr>
                <w:rFonts w:cstheme="minorHAnsi"/>
                <w:lang w:val="es-ES_tradnl"/>
              </w:rPr>
            </w:pPr>
            <w:r w:rsidRPr="008C03F4">
              <w:rPr>
                <w:rFonts w:cstheme="minorHAnsi"/>
                <w:b/>
                <w:bCs/>
                <w:lang w:val="es-ES_tradnl"/>
              </w:rPr>
              <w:lastRenderedPageBreak/>
              <w:t>Antes</w:t>
            </w:r>
          </w:p>
        </w:tc>
        <w:tc>
          <w:tcPr>
            <w:tcW w:w="4215" w:type="dxa"/>
          </w:tcPr>
          <w:p w14:paraId="47E75016" w14:textId="77777777" w:rsidR="00621580" w:rsidRPr="008C03F4" w:rsidRDefault="00621580" w:rsidP="007808C2">
            <w:pPr>
              <w:jc w:val="center"/>
              <w:rPr>
                <w:rFonts w:cstheme="minorHAnsi"/>
                <w:lang w:val="es-ES_tradnl"/>
              </w:rPr>
            </w:pPr>
            <w:r w:rsidRPr="008C03F4">
              <w:rPr>
                <w:rFonts w:cstheme="minorHAnsi"/>
                <w:b/>
                <w:bCs/>
                <w:lang w:val="es-ES_tradnl"/>
              </w:rPr>
              <w:t>Después</w:t>
            </w:r>
          </w:p>
        </w:tc>
      </w:tr>
      <w:tr w:rsidR="00621580" w:rsidRPr="008C03F4" w14:paraId="52454172" w14:textId="77777777" w:rsidTr="007808C2">
        <w:trPr>
          <w:trHeight w:val="5114"/>
        </w:trPr>
        <w:tc>
          <w:tcPr>
            <w:tcW w:w="4253" w:type="dxa"/>
          </w:tcPr>
          <w:p w14:paraId="3EFCAC26"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178AE64A" wp14:editId="46B17103">
                  <wp:extent cx="2604701" cy="3347762"/>
                  <wp:effectExtent l="0" t="0" r="0" b="5080"/>
                  <wp:docPr id="32" name="Imagen 31">
                    <a:extLst xmlns:a="http://schemas.openxmlformats.org/drawingml/2006/main">
                      <a:ext uri="{FF2B5EF4-FFF2-40B4-BE49-F238E27FC236}">
                        <a16:creationId xmlns:a16="http://schemas.microsoft.com/office/drawing/2014/main" id="{B74F4FB7-ABE2-A485-E484-95AB52F59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B74F4FB7-ABE2-A485-E484-95AB52F59B06}"/>
                              </a:ext>
                            </a:extLst>
                          </pic:cNvPr>
                          <pic:cNvPicPr>
                            <a:picLocks noChangeAspect="1"/>
                          </pic:cNvPicPr>
                        </pic:nvPicPr>
                        <pic:blipFill>
                          <a:blip r:embed="rId24"/>
                          <a:stretch>
                            <a:fillRect/>
                          </a:stretch>
                        </pic:blipFill>
                        <pic:spPr>
                          <a:xfrm>
                            <a:off x="0" y="0"/>
                            <a:ext cx="2708139" cy="3480709"/>
                          </a:xfrm>
                          <a:prstGeom prst="rect">
                            <a:avLst/>
                          </a:prstGeom>
                        </pic:spPr>
                      </pic:pic>
                    </a:graphicData>
                  </a:graphic>
                </wp:inline>
              </w:drawing>
            </w:r>
          </w:p>
          <w:p w14:paraId="7E64FC07" w14:textId="77777777" w:rsidR="00621580" w:rsidRPr="008C03F4" w:rsidRDefault="00621580" w:rsidP="007808C2">
            <w:pPr>
              <w:jc w:val="both"/>
              <w:rPr>
                <w:rFonts w:cstheme="minorHAnsi"/>
                <w:lang w:val="es-ES_tradnl"/>
              </w:rPr>
            </w:pPr>
          </w:p>
        </w:tc>
        <w:tc>
          <w:tcPr>
            <w:tcW w:w="4215" w:type="dxa"/>
          </w:tcPr>
          <w:p w14:paraId="03258AAA" w14:textId="77777777" w:rsidR="00621580" w:rsidRPr="008C03F4" w:rsidRDefault="00621580" w:rsidP="007808C2">
            <w:pPr>
              <w:jc w:val="center"/>
              <w:rPr>
                <w:rFonts w:cstheme="minorHAnsi"/>
                <w:lang w:val="es-ES_tradnl"/>
              </w:rPr>
            </w:pPr>
            <w:r w:rsidRPr="008C03F4">
              <w:rPr>
                <w:rFonts w:cstheme="minorHAnsi"/>
                <w:noProof/>
                <w:lang w:eastAsia="es-CL"/>
              </w:rPr>
              <w:drawing>
                <wp:inline distT="0" distB="0" distL="0" distR="0" wp14:anchorId="2049488C" wp14:editId="3670EF23">
                  <wp:extent cx="2510791" cy="3347720"/>
                  <wp:effectExtent l="0" t="0" r="3810" b="5080"/>
                  <wp:docPr id="15" name="Imagen 14">
                    <a:extLst xmlns:a="http://schemas.openxmlformats.org/drawingml/2006/main">
                      <a:ext uri="{FF2B5EF4-FFF2-40B4-BE49-F238E27FC236}">
                        <a16:creationId xmlns:a16="http://schemas.microsoft.com/office/drawing/2014/main" id="{F731D6D4-2940-79FF-420D-8236251FE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F731D6D4-2940-79FF-420D-8236251FE28F}"/>
                              </a:ext>
                            </a:extLst>
                          </pic:cNvPr>
                          <pic:cNvPicPr>
                            <a:picLocks noChangeAspect="1"/>
                          </pic:cNvPicPr>
                        </pic:nvPicPr>
                        <pic:blipFill>
                          <a:blip r:embed="rId25"/>
                          <a:stretch>
                            <a:fillRect/>
                          </a:stretch>
                        </pic:blipFill>
                        <pic:spPr>
                          <a:xfrm>
                            <a:off x="0" y="0"/>
                            <a:ext cx="2549726" cy="3399633"/>
                          </a:xfrm>
                          <a:prstGeom prst="rect">
                            <a:avLst/>
                          </a:prstGeom>
                        </pic:spPr>
                      </pic:pic>
                    </a:graphicData>
                  </a:graphic>
                </wp:inline>
              </w:drawing>
            </w:r>
          </w:p>
        </w:tc>
      </w:tr>
      <w:tr w:rsidR="00621580" w:rsidRPr="008C03F4" w14:paraId="5A7B7AC2" w14:textId="77777777" w:rsidTr="007808C2">
        <w:tc>
          <w:tcPr>
            <w:tcW w:w="4253" w:type="dxa"/>
          </w:tcPr>
          <w:p w14:paraId="45EC9A44"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2592E81C" wp14:editId="0FDF3E36">
                  <wp:extent cx="3455687" cy="2578133"/>
                  <wp:effectExtent l="0" t="5715" r="5715" b="5715"/>
                  <wp:docPr id="3" name="Imagen 2">
                    <a:extLst xmlns:a="http://schemas.openxmlformats.org/drawingml/2006/main">
                      <a:ext uri="{FF2B5EF4-FFF2-40B4-BE49-F238E27FC236}">
                        <a16:creationId xmlns:a16="http://schemas.microsoft.com/office/drawing/2014/main" id="{5B03E496-B317-7CA5-39BD-D1E56870CB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5B03E496-B317-7CA5-39BD-D1E56870CBFA}"/>
                              </a:ext>
                            </a:extLst>
                          </pic:cNvPr>
                          <pic:cNvPicPr>
                            <a:picLocks noChangeAspect="1"/>
                          </pic:cNvPicPr>
                        </pic:nvPicPr>
                        <pic:blipFill>
                          <a:blip r:embed="rId26"/>
                          <a:srcRect b="17141"/>
                          <a:stretch>
                            <a:fillRect/>
                          </a:stretch>
                        </pic:blipFill>
                        <pic:spPr>
                          <a:xfrm rot="5400000">
                            <a:off x="0" y="0"/>
                            <a:ext cx="3506102" cy="2615745"/>
                          </a:xfrm>
                          <a:prstGeom prst="rect">
                            <a:avLst/>
                          </a:prstGeom>
                        </pic:spPr>
                      </pic:pic>
                    </a:graphicData>
                  </a:graphic>
                </wp:inline>
              </w:drawing>
            </w:r>
          </w:p>
        </w:tc>
        <w:tc>
          <w:tcPr>
            <w:tcW w:w="4215" w:type="dxa"/>
          </w:tcPr>
          <w:p w14:paraId="20E70A1B" w14:textId="77777777" w:rsidR="00621580" w:rsidRPr="008C03F4" w:rsidRDefault="00621580" w:rsidP="007808C2">
            <w:pPr>
              <w:jc w:val="both"/>
              <w:rPr>
                <w:rFonts w:cstheme="minorHAnsi"/>
                <w:lang w:val="es-ES_tradnl"/>
              </w:rPr>
            </w:pPr>
            <w:r w:rsidRPr="008C03F4">
              <w:rPr>
                <w:rFonts w:cstheme="minorHAnsi"/>
                <w:noProof/>
                <w:lang w:eastAsia="es-CL"/>
              </w:rPr>
              <w:drawing>
                <wp:inline distT="0" distB="0" distL="0" distR="0" wp14:anchorId="02624E66" wp14:editId="10665C0D">
                  <wp:extent cx="2567500" cy="3423333"/>
                  <wp:effectExtent l="0" t="0" r="0" b="5715"/>
                  <wp:docPr id="26" name="Imagen 25">
                    <a:extLst xmlns:a="http://schemas.openxmlformats.org/drawingml/2006/main">
                      <a:ext uri="{FF2B5EF4-FFF2-40B4-BE49-F238E27FC236}">
                        <a16:creationId xmlns:a16="http://schemas.microsoft.com/office/drawing/2014/main" id="{EFAC4170-A722-21F3-3B89-2DB79FB282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EFAC4170-A722-21F3-3B89-2DB79FB28209}"/>
                              </a:ext>
                            </a:extLst>
                          </pic:cNvPr>
                          <pic:cNvPicPr>
                            <a:picLocks noChangeAspect="1"/>
                          </pic:cNvPicPr>
                        </pic:nvPicPr>
                        <pic:blipFill>
                          <a:blip r:embed="rId27"/>
                          <a:stretch>
                            <a:fillRect/>
                          </a:stretch>
                        </pic:blipFill>
                        <pic:spPr>
                          <a:xfrm>
                            <a:off x="0" y="0"/>
                            <a:ext cx="2583962" cy="3445283"/>
                          </a:xfrm>
                          <a:prstGeom prst="rect">
                            <a:avLst/>
                          </a:prstGeom>
                        </pic:spPr>
                      </pic:pic>
                    </a:graphicData>
                  </a:graphic>
                </wp:inline>
              </w:drawing>
            </w:r>
          </w:p>
        </w:tc>
      </w:tr>
    </w:tbl>
    <w:p w14:paraId="4E215338" w14:textId="77777777" w:rsidR="00621580" w:rsidRPr="008C03F4" w:rsidRDefault="00621580" w:rsidP="00621580">
      <w:pPr>
        <w:rPr>
          <w:rFonts w:cstheme="minorHAnsi"/>
          <w:b/>
          <w:bCs/>
          <w:lang w:val="es-ES_tradnl"/>
        </w:rPr>
      </w:pPr>
    </w:p>
    <w:p w14:paraId="6F827703" w14:textId="77777777" w:rsidR="00621580" w:rsidRPr="008C03F4" w:rsidRDefault="00621580" w:rsidP="00621580">
      <w:pPr>
        <w:rPr>
          <w:rFonts w:cstheme="minorHAnsi"/>
          <w:b/>
          <w:bCs/>
          <w:lang w:val="es-ES_tradnl"/>
        </w:rPr>
      </w:pPr>
      <w:r w:rsidRPr="008C03F4">
        <w:rPr>
          <w:rFonts w:cstheme="minorHAnsi"/>
          <w:b/>
          <w:bCs/>
          <w:lang w:val="es-ES_tradnl"/>
        </w:rPr>
        <w:br w:type="page"/>
      </w:r>
    </w:p>
    <w:p w14:paraId="7B1CAEF7" w14:textId="42A78F11" w:rsidR="00621580" w:rsidRPr="008C03F4" w:rsidRDefault="00621580" w:rsidP="00621580">
      <w:pPr>
        <w:jc w:val="both"/>
        <w:rPr>
          <w:rFonts w:cstheme="minorHAnsi"/>
          <w:lang w:val="es-ES_tradnl"/>
        </w:rPr>
      </w:pPr>
      <w:r w:rsidRPr="008C03F4">
        <w:rPr>
          <w:rFonts w:cstheme="minorHAnsi"/>
          <w:lang w:val="es-ES_tradnl"/>
        </w:rPr>
        <w:lastRenderedPageBreak/>
        <w:t>Por último, es importante destacar que el compromiso de Club Providencia es retornar a los vecinos de Providencia, al menos el monto de la subvención otorgada, en beneficios gratuitos a la comunidad</w:t>
      </w:r>
      <w:r>
        <w:rPr>
          <w:rFonts w:cstheme="minorHAnsi"/>
          <w:lang w:val="es-ES_tradnl"/>
        </w:rPr>
        <w:t>.</w:t>
      </w:r>
      <w:r w:rsidRPr="004A44A8">
        <w:rPr>
          <w:lang w:val="es-ES_tradnl"/>
        </w:rPr>
        <w:t xml:space="preserve"> </w:t>
      </w:r>
      <w:r w:rsidRPr="004A44A8">
        <w:rPr>
          <w:rFonts w:cstheme="minorHAnsi"/>
          <w:lang w:val="es-ES_tradnl"/>
        </w:rPr>
        <w:t xml:space="preserve">Durante el año 2025 se entregaron 25.326 beneficios a los vecinos de </w:t>
      </w:r>
      <w:r w:rsidR="00395B0A">
        <w:rPr>
          <w:rFonts w:cstheme="minorHAnsi"/>
          <w:lang w:val="es-ES_tradnl"/>
        </w:rPr>
        <w:t>P</w:t>
      </w:r>
      <w:r w:rsidRPr="004A44A8">
        <w:rPr>
          <w:rFonts w:cstheme="minorHAnsi"/>
          <w:lang w:val="es-ES_tradnl"/>
        </w:rPr>
        <w:t xml:space="preserve">rovidencia. En términos de valoración de los beneficios entregados, los datos indican que se entregaron la suma $511.719.877, en beneficios. Uno de los mayores beneficios son las clases de natación de los alumnos de los colegios de </w:t>
      </w:r>
      <w:r w:rsidR="00395B0A">
        <w:rPr>
          <w:rFonts w:cstheme="minorHAnsi"/>
          <w:lang w:val="es-ES_tradnl"/>
        </w:rPr>
        <w:t>P</w:t>
      </w:r>
      <w:r w:rsidRPr="004A44A8">
        <w:rPr>
          <w:rFonts w:cstheme="minorHAnsi"/>
          <w:lang w:val="es-ES_tradnl"/>
        </w:rPr>
        <w:t>rovidencia. Durante el segundo semestre son casi 300 alumnos que asisten mensualmente a clases de natación.</w:t>
      </w:r>
    </w:p>
    <w:p w14:paraId="167123C2" w14:textId="77777777" w:rsidR="00621580" w:rsidRPr="008C03F4" w:rsidRDefault="00621580" w:rsidP="00621580">
      <w:pPr>
        <w:rPr>
          <w:rFonts w:cstheme="minorHAnsi"/>
        </w:rPr>
      </w:pPr>
    </w:p>
    <w:p w14:paraId="0E43C135" w14:textId="77777777" w:rsidR="003F450F" w:rsidRDefault="003F450F" w:rsidP="003F450F">
      <w:pPr>
        <w:pStyle w:val="Prrafodelista"/>
        <w:ind w:left="1210"/>
        <w:jc w:val="both"/>
        <w:rPr>
          <w:b/>
          <w:bCs/>
          <w:lang w:val="es-ES"/>
        </w:rPr>
      </w:pPr>
    </w:p>
    <w:p w14:paraId="7EBE822F" w14:textId="77777777" w:rsidR="00621580" w:rsidRDefault="00621580" w:rsidP="003F450F">
      <w:pPr>
        <w:pStyle w:val="Prrafodelista"/>
        <w:ind w:left="1210"/>
        <w:jc w:val="both"/>
        <w:rPr>
          <w:b/>
          <w:bCs/>
          <w:lang w:val="es-ES"/>
        </w:rPr>
      </w:pPr>
    </w:p>
    <w:p w14:paraId="102B4204" w14:textId="77777777" w:rsidR="00621580" w:rsidRDefault="00621580" w:rsidP="003F450F">
      <w:pPr>
        <w:pStyle w:val="Prrafodelista"/>
        <w:ind w:left="1210"/>
        <w:jc w:val="both"/>
        <w:rPr>
          <w:b/>
          <w:bCs/>
          <w:lang w:val="es-ES"/>
        </w:rPr>
      </w:pPr>
    </w:p>
    <w:p w14:paraId="3E6B2784" w14:textId="369CEDD8" w:rsidR="00621580" w:rsidRPr="00CB2F2F" w:rsidRDefault="006C698B" w:rsidP="00CB2F2F">
      <w:pPr>
        <w:rPr>
          <w:b/>
          <w:bCs/>
          <w:lang w:val="es-ES"/>
        </w:rPr>
      </w:pPr>
      <w:r>
        <w:rPr>
          <w:b/>
          <w:bCs/>
          <w:lang w:val="es-ES"/>
        </w:rPr>
        <w:br w:type="page"/>
      </w:r>
    </w:p>
    <w:p w14:paraId="002F374C" w14:textId="598ECA48" w:rsidR="00DE69B3" w:rsidRPr="00CC17C4" w:rsidRDefault="008B6665" w:rsidP="00621580">
      <w:pPr>
        <w:pStyle w:val="Prrafodelista"/>
        <w:numPr>
          <w:ilvl w:val="0"/>
          <w:numId w:val="32"/>
        </w:numPr>
        <w:rPr>
          <w:b/>
          <w:bCs/>
          <w:lang w:val="es-ES"/>
        </w:rPr>
      </w:pPr>
      <w:r w:rsidRPr="00CC17C4">
        <w:rPr>
          <w:b/>
          <w:bCs/>
          <w:lang w:val="es-ES"/>
        </w:rPr>
        <w:lastRenderedPageBreak/>
        <w:t>ESTADOS DE SITUACIÓN FINANCIERA AUDITADO.</w:t>
      </w:r>
    </w:p>
    <w:p w14:paraId="62C9958B" w14:textId="77777777" w:rsidR="003123CC" w:rsidRDefault="003123CC" w:rsidP="003123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rPr>
      </w:pPr>
    </w:p>
    <w:p w14:paraId="4FD88C90" w14:textId="1F518DB6" w:rsidR="00E64A23" w:rsidRDefault="002C5804" w:rsidP="003123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rPr>
      </w:pPr>
      <w:r w:rsidRPr="002C5804">
        <w:rPr>
          <w:rFonts w:cstheme="minorHAnsi"/>
        </w:rPr>
        <w:t>La institución fue auditada durante el año 202</w:t>
      </w:r>
      <w:r w:rsidR="00C6408E">
        <w:rPr>
          <w:rFonts w:cstheme="minorHAnsi"/>
        </w:rPr>
        <w:t>6</w:t>
      </w:r>
      <w:r w:rsidRPr="002C5804">
        <w:rPr>
          <w:rFonts w:cstheme="minorHAnsi"/>
        </w:rPr>
        <w:t xml:space="preserve"> por la empresa </w:t>
      </w:r>
      <w:r w:rsidR="00C6408E">
        <w:rPr>
          <w:rFonts w:cstheme="minorHAnsi"/>
        </w:rPr>
        <w:t xml:space="preserve">SMS Auditores y Consultores </w:t>
      </w:r>
      <w:proofErr w:type="spellStart"/>
      <w:r w:rsidR="00C6408E">
        <w:rPr>
          <w:rFonts w:cstheme="minorHAnsi"/>
        </w:rPr>
        <w:t>Ltda</w:t>
      </w:r>
      <w:proofErr w:type="spellEnd"/>
      <w:r w:rsidRPr="002C5804">
        <w:rPr>
          <w:rFonts w:cstheme="minorHAnsi"/>
        </w:rPr>
        <w:t>, quien emitió su informe final durante el mes de</w:t>
      </w:r>
      <w:r w:rsidR="00C6408E">
        <w:rPr>
          <w:rFonts w:cstheme="minorHAnsi"/>
        </w:rPr>
        <w:t xml:space="preserve"> abril</w:t>
      </w:r>
      <w:r w:rsidR="008B6665">
        <w:rPr>
          <w:rFonts w:cstheme="minorHAnsi"/>
        </w:rPr>
        <w:t xml:space="preserve"> del mismo año</w:t>
      </w:r>
      <w:r w:rsidRPr="002C5804">
        <w:rPr>
          <w:rFonts w:cstheme="minorHAnsi"/>
        </w:rPr>
        <w:t>. La opinión de los auditores fue la siguiente: “</w:t>
      </w:r>
      <w:r w:rsidR="003123CC" w:rsidRPr="003123CC">
        <w:rPr>
          <w:rFonts w:cstheme="minorHAnsi"/>
        </w:rPr>
        <w:t>En nuestra opinión, los mencionados estados financieros presentan razonablemente, en todos sus aspectos significativos, la situación financiera de Fundación Club Providencia, al 31 de diciembre de 202</w:t>
      </w:r>
      <w:r w:rsidR="00C6408E">
        <w:rPr>
          <w:rFonts w:cstheme="minorHAnsi"/>
        </w:rPr>
        <w:t>5</w:t>
      </w:r>
      <w:r w:rsidR="003123CC" w:rsidRPr="003123CC">
        <w:rPr>
          <w:rFonts w:cstheme="minorHAnsi"/>
        </w:rPr>
        <w:t>, los resultados de sus operaciones</w:t>
      </w:r>
      <w:r w:rsidR="00C6408E">
        <w:rPr>
          <w:rFonts w:cstheme="minorHAnsi"/>
        </w:rPr>
        <w:t xml:space="preserve"> por el año terminado en esa fecha de acuerdo con Normas Internacionales de Información Fina</w:t>
      </w:r>
      <w:r w:rsidR="00016F72">
        <w:rPr>
          <w:rFonts w:cstheme="minorHAnsi"/>
        </w:rPr>
        <w:t>n</w:t>
      </w:r>
      <w:r w:rsidR="00C6408E">
        <w:rPr>
          <w:rFonts w:cstheme="minorHAnsi"/>
        </w:rPr>
        <w:t>ciera pyme”</w:t>
      </w:r>
      <w:r w:rsidRPr="003123CC">
        <w:rPr>
          <w:rFonts w:cstheme="minorHAnsi"/>
        </w:rPr>
        <w:t>.</w:t>
      </w:r>
      <w:r>
        <w:rPr>
          <w:rFonts w:cstheme="minorHAnsi"/>
        </w:rPr>
        <w:t xml:space="preserve"> </w:t>
      </w:r>
    </w:p>
    <w:p w14:paraId="1883DDBF" w14:textId="77777777" w:rsidR="00E64A23" w:rsidRDefault="00E64A23" w:rsidP="003123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rPr>
      </w:pPr>
    </w:p>
    <w:p w14:paraId="118E86DE" w14:textId="15DEA695" w:rsidR="002C5804" w:rsidRDefault="002C5804" w:rsidP="003123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theme="minorHAnsi"/>
        </w:rPr>
      </w:pPr>
      <w:r>
        <w:rPr>
          <w:rFonts w:cstheme="minorHAnsi"/>
        </w:rPr>
        <w:t>A continuación se presentan los cuadros más relevantes de dicha auditoría.</w:t>
      </w:r>
    </w:p>
    <w:p w14:paraId="56C4AB75" w14:textId="77777777" w:rsidR="003123CC" w:rsidRPr="002C5804" w:rsidRDefault="003123CC" w:rsidP="002C5804">
      <w:pPr>
        <w:pStyle w:val="NormalWeb"/>
        <w:jc w:val="both"/>
        <w:rPr>
          <w:rFonts w:asciiTheme="minorHAnsi" w:hAnsiTheme="minorHAnsi" w:cstheme="minorHAnsi"/>
        </w:rPr>
      </w:pPr>
    </w:p>
    <w:p w14:paraId="5BD0717A" w14:textId="3077432E" w:rsidR="00B04B27" w:rsidRPr="00B04B27" w:rsidRDefault="002C5804" w:rsidP="00B04B27">
      <w:pPr>
        <w:pStyle w:val="NormalWeb"/>
        <w:spacing w:before="0" w:beforeAutospacing="0" w:after="0" w:afterAutospacing="0" w:line="240" w:lineRule="atLeast"/>
        <w:rPr>
          <w:rFonts w:asciiTheme="minorHAnsi" w:hAnsiTheme="minorHAnsi" w:cstheme="minorHAnsi"/>
          <w:b/>
          <w:bCs/>
        </w:rPr>
      </w:pPr>
      <w:r w:rsidRPr="00B04B27">
        <w:rPr>
          <w:rFonts w:asciiTheme="minorHAnsi" w:hAnsiTheme="minorHAnsi" w:cstheme="minorHAnsi"/>
          <w:b/>
          <w:bCs/>
        </w:rPr>
        <w:t>Estados de situación financiera, clasificados al 31 de diciembre de 202</w:t>
      </w:r>
      <w:r w:rsidR="00C6408E">
        <w:rPr>
          <w:rFonts w:asciiTheme="minorHAnsi" w:hAnsiTheme="minorHAnsi" w:cstheme="minorHAnsi"/>
          <w:b/>
          <w:bCs/>
        </w:rPr>
        <w:t>5</w:t>
      </w:r>
      <w:r w:rsidRPr="00B04B27">
        <w:rPr>
          <w:rFonts w:asciiTheme="minorHAnsi" w:hAnsiTheme="minorHAnsi" w:cstheme="minorHAnsi"/>
          <w:b/>
          <w:bCs/>
        </w:rPr>
        <w:t xml:space="preserve"> y 202</w:t>
      </w:r>
      <w:r w:rsidR="00C6408E">
        <w:rPr>
          <w:rFonts w:asciiTheme="minorHAnsi" w:hAnsiTheme="minorHAnsi" w:cstheme="minorHAnsi"/>
          <w:b/>
          <w:bCs/>
        </w:rPr>
        <w:t>4</w:t>
      </w:r>
      <w:r w:rsidR="00B04B27" w:rsidRPr="00B04B27">
        <w:rPr>
          <w:rFonts w:asciiTheme="minorHAnsi" w:hAnsiTheme="minorHAnsi" w:cstheme="minorHAnsi"/>
          <w:b/>
          <w:bCs/>
        </w:rPr>
        <w:t>.</w:t>
      </w:r>
    </w:p>
    <w:p w14:paraId="6F28C0DC" w14:textId="7B392F17" w:rsidR="00B04B27" w:rsidRPr="00B04B27" w:rsidRDefault="00B04B27" w:rsidP="00B04B27">
      <w:pPr>
        <w:pStyle w:val="NormalWeb"/>
        <w:spacing w:before="0" w:beforeAutospacing="0" w:after="0" w:afterAutospacing="0" w:line="240" w:lineRule="atLeast"/>
        <w:rPr>
          <w:rFonts w:asciiTheme="minorHAnsi" w:hAnsiTheme="minorHAnsi" w:cstheme="minorHAnsi"/>
          <w:b/>
          <w:bCs/>
        </w:rPr>
      </w:pPr>
      <w:r w:rsidRPr="00B04B27">
        <w:rPr>
          <w:rFonts w:asciiTheme="minorHAnsi" w:hAnsiTheme="minorHAnsi" w:cstheme="minorHAnsi"/>
          <w:b/>
          <w:bCs/>
        </w:rPr>
        <w:t>En miles de pesos.</w:t>
      </w:r>
    </w:p>
    <w:p w14:paraId="0189125A" w14:textId="752F49D9" w:rsidR="00AD012A" w:rsidRDefault="00C6408E" w:rsidP="002C5804">
      <w:pPr>
        <w:pStyle w:val="NormalWeb"/>
        <w:rPr>
          <w:rFonts w:asciiTheme="minorHAnsi" w:hAnsiTheme="minorHAnsi" w:cstheme="minorHAnsi"/>
          <w:b/>
          <w:bCs/>
        </w:rPr>
      </w:pPr>
      <w:r>
        <w:rPr>
          <w:rFonts w:asciiTheme="minorHAnsi" w:hAnsiTheme="minorHAnsi" w:cstheme="minorHAnsi"/>
          <w:b/>
          <w:bCs/>
          <w:noProof/>
        </w:rPr>
        <w:drawing>
          <wp:inline distT="0" distB="0" distL="0" distR="0" wp14:anchorId="32310205" wp14:editId="05B291D4">
            <wp:extent cx="5476332" cy="2335876"/>
            <wp:effectExtent l="0" t="0" r="0" b="1270"/>
            <wp:docPr id="437664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64896" name="Imagen 437664896"/>
                    <pic:cNvPicPr/>
                  </pic:nvPicPr>
                  <pic:blipFill>
                    <a:blip r:embed="rId28">
                      <a:extLst>
                        <a:ext uri="{28A0092B-C50C-407E-A947-70E740481C1C}">
                          <a14:useLocalDpi xmlns:a14="http://schemas.microsoft.com/office/drawing/2010/main" val="0"/>
                        </a:ext>
                      </a:extLst>
                    </a:blip>
                    <a:stretch>
                      <a:fillRect/>
                    </a:stretch>
                  </pic:blipFill>
                  <pic:spPr>
                    <a:xfrm>
                      <a:off x="0" y="0"/>
                      <a:ext cx="5483737" cy="2339034"/>
                    </a:xfrm>
                    <a:prstGeom prst="rect">
                      <a:avLst/>
                    </a:prstGeom>
                  </pic:spPr>
                </pic:pic>
              </a:graphicData>
            </a:graphic>
          </wp:inline>
        </w:drawing>
      </w:r>
    </w:p>
    <w:p w14:paraId="2F26295D" w14:textId="510815B8" w:rsidR="00CC09A4" w:rsidRPr="00C6408E" w:rsidRDefault="00C6408E" w:rsidP="00C6408E">
      <w:pPr>
        <w:rPr>
          <w:rFonts w:eastAsia="Times New Roman" w:cstheme="minorHAnsi"/>
          <w:b/>
          <w:bCs/>
          <w:lang w:eastAsia="es-MX"/>
        </w:rPr>
      </w:pPr>
      <w:r>
        <w:rPr>
          <w:rFonts w:cstheme="minorHAnsi"/>
          <w:b/>
          <w:bCs/>
        </w:rPr>
        <w:br w:type="page"/>
      </w:r>
    </w:p>
    <w:p w14:paraId="3139FA58" w14:textId="71DB51FD" w:rsidR="00B04B27" w:rsidRPr="00B04B27" w:rsidRDefault="00B04B27" w:rsidP="00B04B27">
      <w:pPr>
        <w:pStyle w:val="NormalWeb"/>
        <w:spacing w:before="0" w:beforeAutospacing="0" w:after="0" w:afterAutospacing="0" w:line="240" w:lineRule="atLeast"/>
        <w:rPr>
          <w:rFonts w:asciiTheme="minorHAnsi" w:hAnsiTheme="minorHAnsi" w:cstheme="minorHAnsi"/>
          <w:b/>
          <w:bCs/>
        </w:rPr>
      </w:pPr>
      <w:r w:rsidRPr="00B04B27">
        <w:rPr>
          <w:rFonts w:asciiTheme="minorHAnsi" w:hAnsiTheme="minorHAnsi" w:cstheme="minorHAnsi"/>
          <w:b/>
          <w:bCs/>
        </w:rPr>
        <w:lastRenderedPageBreak/>
        <w:t>Estados de situación financiera, clasificados al 31 de diciembre de 202</w:t>
      </w:r>
      <w:r w:rsidR="007A54B7">
        <w:rPr>
          <w:rFonts w:asciiTheme="minorHAnsi" w:hAnsiTheme="minorHAnsi" w:cstheme="minorHAnsi"/>
          <w:b/>
          <w:bCs/>
        </w:rPr>
        <w:t>5</w:t>
      </w:r>
      <w:r w:rsidRPr="00B04B27">
        <w:rPr>
          <w:rFonts w:asciiTheme="minorHAnsi" w:hAnsiTheme="minorHAnsi" w:cstheme="minorHAnsi"/>
          <w:b/>
          <w:bCs/>
        </w:rPr>
        <w:t xml:space="preserve"> y 202</w:t>
      </w:r>
      <w:r w:rsidR="007A54B7">
        <w:rPr>
          <w:rFonts w:asciiTheme="minorHAnsi" w:hAnsiTheme="minorHAnsi" w:cstheme="minorHAnsi"/>
          <w:b/>
          <w:bCs/>
        </w:rPr>
        <w:t>4</w:t>
      </w:r>
      <w:r w:rsidRPr="00B04B27">
        <w:rPr>
          <w:rFonts w:asciiTheme="minorHAnsi" w:hAnsiTheme="minorHAnsi" w:cstheme="minorHAnsi"/>
          <w:b/>
          <w:bCs/>
        </w:rPr>
        <w:t>.</w:t>
      </w:r>
    </w:p>
    <w:p w14:paraId="37256900" w14:textId="4A6A8D3E" w:rsidR="00B04B27" w:rsidRPr="007B2C71" w:rsidRDefault="00B04B27" w:rsidP="00B04B27">
      <w:pPr>
        <w:pStyle w:val="NormalWeb"/>
        <w:spacing w:before="0" w:beforeAutospacing="0" w:after="0" w:afterAutospacing="0" w:line="240" w:lineRule="atLeast"/>
        <w:rPr>
          <w:rFonts w:asciiTheme="minorHAnsi" w:hAnsiTheme="minorHAnsi" w:cstheme="minorHAnsi"/>
          <w:b/>
          <w:bCs/>
        </w:rPr>
      </w:pPr>
      <w:r w:rsidRPr="00B04B27">
        <w:rPr>
          <w:rFonts w:asciiTheme="minorHAnsi" w:hAnsiTheme="minorHAnsi" w:cstheme="minorHAnsi"/>
          <w:b/>
          <w:bCs/>
        </w:rPr>
        <w:t>En miles de pesos.</w:t>
      </w:r>
    </w:p>
    <w:p w14:paraId="4E97099E" w14:textId="15F39113" w:rsidR="007B2C71" w:rsidRDefault="007A54B7" w:rsidP="002C5804">
      <w:pPr>
        <w:pStyle w:val="NormalWeb"/>
        <w:jc w:val="both"/>
        <w:rPr>
          <w:rFonts w:asciiTheme="minorHAnsi" w:hAnsiTheme="minorHAnsi" w:cstheme="minorHAnsi"/>
          <w:b/>
          <w:bCs/>
        </w:rPr>
      </w:pPr>
      <w:r>
        <w:rPr>
          <w:rFonts w:asciiTheme="minorHAnsi" w:hAnsiTheme="minorHAnsi" w:cstheme="minorHAnsi"/>
          <w:b/>
          <w:bCs/>
          <w:noProof/>
        </w:rPr>
        <w:drawing>
          <wp:inline distT="0" distB="0" distL="0" distR="0" wp14:anchorId="3DBE3596" wp14:editId="295DFE5A">
            <wp:extent cx="5219700" cy="3276600"/>
            <wp:effectExtent l="0" t="0" r="0" b="0"/>
            <wp:docPr id="12393846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84633" name="Imagen 1239384633"/>
                    <pic:cNvPicPr/>
                  </pic:nvPicPr>
                  <pic:blipFill>
                    <a:blip r:embed="rId29">
                      <a:extLst>
                        <a:ext uri="{28A0092B-C50C-407E-A947-70E740481C1C}">
                          <a14:useLocalDpi xmlns:a14="http://schemas.microsoft.com/office/drawing/2010/main" val="0"/>
                        </a:ext>
                      </a:extLst>
                    </a:blip>
                    <a:stretch>
                      <a:fillRect/>
                    </a:stretch>
                  </pic:blipFill>
                  <pic:spPr>
                    <a:xfrm>
                      <a:off x="0" y="0"/>
                      <a:ext cx="5219700" cy="3276600"/>
                    </a:xfrm>
                    <a:prstGeom prst="rect">
                      <a:avLst/>
                    </a:prstGeom>
                  </pic:spPr>
                </pic:pic>
              </a:graphicData>
            </a:graphic>
          </wp:inline>
        </w:drawing>
      </w:r>
    </w:p>
    <w:p w14:paraId="4A9078E6" w14:textId="77777777" w:rsidR="00B04B27" w:rsidRDefault="00B04B27">
      <w:pPr>
        <w:rPr>
          <w:rFonts w:eastAsia="Times New Roman" w:cstheme="minorHAnsi"/>
          <w:b/>
          <w:bCs/>
          <w:lang w:eastAsia="es-MX"/>
        </w:rPr>
      </w:pPr>
      <w:r>
        <w:rPr>
          <w:rFonts w:cstheme="minorHAnsi"/>
          <w:b/>
          <w:bCs/>
        </w:rPr>
        <w:br w:type="page"/>
      </w:r>
    </w:p>
    <w:p w14:paraId="21A19652" w14:textId="300F0B65" w:rsidR="00B04B27" w:rsidRDefault="002C5804" w:rsidP="00B04B27">
      <w:pPr>
        <w:pStyle w:val="NormalWeb"/>
        <w:spacing w:before="0" w:beforeAutospacing="0" w:after="0" w:afterAutospacing="0"/>
        <w:jc w:val="both"/>
        <w:rPr>
          <w:rFonts w:asciiTheme="minorHAnsi" w:hAnsiTheme="minorHAnsi" w:cstheme="minorHAnsi"/>
          <w:b/>
          <w:bCs/>
        </w:rPr>
      </w:pPr>
      <w:r w:rsidRPr="002C5804">
        <w:rPr>
          <w:rFonts w:asciiTheme="minorHAnsi" w:hAnsiTheme="minorHAnsi" w:cstheme="minorHAnsi"/>
          <w:b/>
          <w:bCs/>
        </w:rPr>
        <w:lastRenderedPageBreak/>
        <w:t>Estados de resultados integrales por función por los años terminados al 31 de diciembre de 202</w:t>
      </w:r>
      <w:r w:rsidR="006A6208">
        <w:rPr>
          <w:rFonts w:asciiTheme="minorHAnsi" w:hAnsiTheme="minorHAnsi" w:cstheme="minorHAnsi"/>
          <w:b/>
          <w:bCs/>
        </w:rPr>
        <w:t xml:space="preserve">5 </w:t>
      </w:r>
      <w:r w:rsidRPr="002C5804">
        <w:rPr>
          <w:rFonts w:asciiTheme="minorHAnsi" w:hAnsiTheme="minorHAnsi" w:cstheme="minorHAnsi"/>
          <w:b/>
          <w:bCs/>
        </w:rPr>
        <w:t>y 202</w:t>
      </w:r>
      <w:r w:rsidR="006A6208">
        <w:rPr>
          <w:rFonts w:asciiTheme="minorHAnsi" w:hAnsiTheme="minorHAnsi" w:cstheme="minorHAnsi"/>
          <w:b/>
          <w:bCs/>
        </w:rPr>
        <w:t>4</w:t>
      </w:r>
      <w:r w:rsidR="00B04B27">
        <w:rPr>
          <w:rFonts w:asciiTheme="minorHAnsi" w:hAnsiTheme="minorHAnsi" w:cstheme="minorHAnsi"/>
          <w:b/>
          <w:bCs/>
        </w:rPr>
        <w:t>.</w:t>
      </w:r>
    </w:p>
    <w:p w14:paraId="0D08D81D" w14:textId="52417BC6" w:rsidR="004673EA" w:rsidRPr="006A6208" w:rsidRDefault="00B04B27" w:rsidP="006A6208">
      <w:pPr>
        <w:pStyle w:val="NormalWeb"/>
        <w:spacing w:before="0" w:beforeAutospacing="0" w:after="0" w:afterAutospacing="0"/>
        <w:rPr>
          <w:rFonts w:asciiTheme="minorHAnsi" w:hAnsiTheme="minorHAnsi" w:cstheme="minorHAnsi"/>
          <w:b/>
          <w:bCs/>
        </w:rPr>
      </w:pPr>
      <w:r w:rsidRPr="00B04B27">
        <w:rPr>
          <w:rFonts w:asciiTheme="minorHAnsi" w:hAnsiTheme="minorHAnsi" w:cstheme="minorHAnsi"/>
          <w:b/>
          <w:bCs/>
        </w:rPr>
        <w:t>En miles de pesos.</w:t>
      </w:r>
      <w:r w:rsidR="000477BB">
        <w:rPr>
          <w:lang w:val="es-ES"/>
        </w:rPr>
        <w:br/>
      </w:r>
      <w:r w:rsidR="006A6208">
        <w:rPr>
          <w:noProof/>
          <w:lang w:val="es-ES"/>
        </w:rPr>
        <w:drawing>
          <wp:inline distT="0" distB="0" distL="0" distR="0" wp14:anchorId="436E4DF3" wp14:editId="21B0207C">
            <wp:extent cx="5257800" cy="2743200"/>
            <wp:effectExtent l="0" t="0" r="0" b="0"/>
            <wp:docPr id="10719776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77627" name="Imagen 1071977627"/>
                    <pic:cNvPicPr/>
                  </pic:nvPicPr>
                  <pic:blipFill>
                    <a:blip r:embed="rId30">
                      <a:extLst>
                        <a:ext uri="{28A0092B-C50C-407E-A947-70E740481C1C}">
                          <a14:useLocalDpi xmlns:a14="http://schemas.microsoft.com/office/drawing/2010/main" val="0"/>
                        </a:ext>
                      </a:extLst>
                    </a:blip>
                    <a:stretch>
                      <a:fillRect/>
                    </a:stretch>
                  </pic:blipFill>
                  <pic:spPr>
                    <a:xfrm>
                      <a:off x="0" y="0"/>
                      <a:ext cx="5257800" cy="2743200"/>
                    </a:xfrm>
                    <a:prstGeom prst="rect">
                      <a:avLst/>
                    </a:prstGeom>
                  </pic:spPr>
                </pic:pic>
              </a:graphicData>
            </a:graphic>
          </wp:inline>
        </w:drawing>
      </w:r>
      <w:r w:rsidR="000477BB">
        <w:rPr>
          <w:lang w:val="es-ES"/>
        </w:rPr>
        <w:br/>
      </w:r>
    </w:p>
    <w:p w14:paraId="6430D018" w14:textId="77777777" w:rsidR="004673EA" w:rsidRDefault="004673EA">
      <w:pPr>
        <w:rPr>
          <w:lang w:val="es-ES"/>
        </w:rPr>
      </w:pPr>
      <w:r>
        <w:rPr>
          <w:lang w:val="es-ES"/>
        </w:rPr>
        <w:br w:type="page"/>
      </w:r>
    </w:p>
    <w:p w14:paraId="5732E4FA" w14:textId="0DC3B135" w:rsidR="00B04B27" w:rsidRDefault="00B04B27" w:rsidP="00B04B27">
      <w:pPr>
        <w:pStyle w:val="NormalWeb"/>
        <w:spacing w:before="0" w:beforeAutospacing="0" w:after="0" w:afterAutospacing="0"/>
        <w:jc w:val="both"/>
        <w:rPr>
          <w:rFonts w:asciiTheme="minorHAnsi" w:hAnsiTheme="minorHAnsi" w:cstheme="minorHAnsi"/>
          <w:b/>
          <w:bCs/>
        </w:rPr>
      </w:pPr>
      <w:r w:rsidRPr="002C5804">
        <w:rPr>
          <w:rFonts w:asciiTheme="minorHAnsi" w:hAnsiTheme="minorHAnsi" w:cstheme="minorHAnsi"/>
          <w:b/>
          <w:bCs/>
        </w:rPr>
        <w:lastRenderedPageBreak/>
        <w:t xml:space="preserve">Estados de </w:t>
      </w:r>
      <w:r>
        <w:rPr>
          <w:rFonts w:asciiTheme="minorHAnsi" w:hAnsiTheme="minorHAnsi" w:cstheme="minorHAnsi"/>
          <w:b/>
          <w:bCs/>
        </w:rPr>
        <w:t>cambio</w:t>
      </w:r>
      <w:r w:rsidRPr="002C5804">
        <w:rPr>
          <w:rFonts w:asciiTheme="minorHAnsi" w:hAnsiTheme="minorHAnsi" w:cstheme="minorHAnsi"/>
          <w:b/>
          <w:bCs/>
        </w:rPr>
        <w:t xml:space="preserve">s </w:t>
      </w:r>
      <w:r>
        <w:rPr>
          <w:rFonts w:asciiTheme="minorHAnsi" w:hAnsiTheme="minorHAnsi" w:cstheme="minorHAnsi"/>
          <w:b/>
          <w:bCs/>
        </w:rPr>
        <w:t xml:space="preserve">en el patrimonio </w:t>
      </w:r>
      <w:r w:rsidRPr="002C5804">
        <w:rPr>
          <w:rFonts w:asciiTheme="minorHAnsi" w:hAnsiTheme="minorHAnsi" w:cstheme="minorHAnsi"/>
          <w:b/>
          <w:bCs/>
        </w:rPr>
        <w:t>al 31 de diciembre de 202</w:t>
      </w:r>
      <w:r w:rsidR="006A6208">
        <w:rPr>
          <w:rFonts w:asciiTheme="minorHAnsi" w:hAnsiTheme="minorHAnsi" w:cstheme="minorHAnsi"/>
          <w:b/>
          <w:bCs/>
        </w:rPr>
        <w:t>5</w:t>
      </w:r>
      <w:r w:rsidRPr="002C5804">
        <w:rPr>
          <w:rFonts w:asciiTheme="minorHAnsi" w:hAnsiTheme="minorHAnsi" w:cstheme="minorHAnsi"/>
          <w:b/>
          <w:bCs/>
        </w:rPr>
        <w:t xml:space="preserve"> y 202</w:t>
      </w:r>
      <w:r w:rsidR="006A6208">
        <w:rPr>
          <w:rFonts w:asciiTheme="minorHAnsi" w:hAnsiTheme="minorHAnsi" w:cstheme="minorHAnsi"/>
          <w:b/>
          <w:bCs/>
        </w:rPr>
        <w:t>4</w:t>
      </w:r>
      <w:r>
        <w:rPr>
          <w:rFonts w:asciiTheme="minorHAnsi" w:hAnsiTheme="minorHAnsi" w:cstheme="minorHAnsi"/>
          <w:b/>
          <w:bCs/>
        </w:rPr>
        <w:t>.</w:t>
      </w:r>
    </w:p>
    <w:p w14:paraId="214CB501" w14:textId="78C0E5E7" w:rsidR="00DE69B3" w:rsidRPr="003123CC" w:rsidRDefault="00B04B27" w:rsidP="003123CC">
      <w:pPr>
        <w:pStyle w:val="NormalWeb"/>
        <w:spacing w:before="0" w:beforeAutospacing="0" w:after="0" w:afterAutospacing="0"/>
        <w:rPr>
          <w:rFonts w:asciiTheme="minorHAnsi" w:hAnsiTheme="minorHAnsi" w:cstheme="minorHAnsi"/>
          <w:b/>
          <w:bCs/>
        </w:rPr>
      </w:pPr>
      <w:r w:rsidRPr="00B04B27">
        <w:rPr>
          <w:rFonts w:asciiTheme="minorHAnsi" w:hAnsiTheme="minorHAnsi" w:cstheme="minorHAnsi"/>
          <w:b/>
          <w:bCs/>
        </w:rPr>
        <w:t>En miles de pesos.</w:t>
      </w:r>
    </w:p>
    <w:p w14:paraId="5649C1BD" w14:textId="2771F46E" w:rsidR="006A6208" w:rsidRDefault="006A6208"/>
    <w:p w14:paraId="0719ACFC" w14:textId="71C2B940" w:rsidR="00AD012A" w:rsidRDefault="006A6208" w:rsidP="00AD012A">
      <w:pPr>
        <w:pStyle w:val="Prrafodelista"/>
        <w:ind w:left="0"/>
      </w:pPr>
      <w:r>
        <w:rPr>
          <w:noProof/>
        </w:rPr>
        <w:drawing>
          <wp:inline distT="0" distB="0" distL="0" distR="0" wp14:anchorId="31443456" wp14:editId="0C8552B6">
            <wp:extent cx="5612130" cy="3669030"/>
            <wp:effectExtent l="0" t="0" r="1270" b="1270"/>
            <wp:docPr id="55808916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89164" name="Imagen 558089164"/>
                    <pic:cNvPicPr/>
                  </pic:nvPicPr>
                  <pic:blipFill>
                    <a:blip r:embed="rId31">
                      <a:extLst>
                        <a:ext uri="{28A0092B-C50C-407E-A947-70E740481C1C}">
                          <a14:useLocalDpi xmlns:a14="http://schemas.microsoft.com/office/drawing/2010/main" val="0"/>
                        </a:ext>
                      </a:extLst>
                    </a:blip>
                    <a:stretch>
                      <a:fillRect/>
                    </a:stretch>
                  </pic:blipFill>
                  <pic:spPr>
                    <a:xfrm>
                      <a:off x="0" y="0"/>
                      <a:ext cx="5612130" cy="3669030"/>
                    </a:xfrm>
                    <a:prstGeom prst="rect">
                      <a:avLst/>
                    </a:prstGeom>
                  </pic:spPr>
                </pic:pic>
              </a:graphicData>
            </a:graphic>
          </wp:inline>
        </w:drawing>
      </w:r>
    </w:p>
    <w:p w14:paraId="52FD9833" w14:textId="77777777" w:rsidR="00AD012A" w:rsidRDefault="00AD012A" w:rsidP="00AD012A">
      <w:pPr>
        <w:pStyle w:val="Prrafodelista"/>
        <w:ind w:left="0"/>
      </w:pPr>
    </w:p>
    <w:p w14:paraId="151391F9" w14:textId="77777777" w:rsidR="00AD012A" w:rsidRDefault="00AD012A" w:rsidP="00AD012A">
      <w:pPr>
        <w:pStyle w:val="Prrafodelista"/>
        <w:ind w:left="0"/>
      </w:pPr>
    </w:p>
    <w:p w14:paraId="2028AC14" w14:textId="77777777" w:rsidR="003123CC" w:rsidRDefault="003123CC" w:rsidP="00AD012A">
      <w:pPr>
        <w:pStyle w:val="Prrafodelista"/>
        <w:ind w:left="0"/>
      </w:pPr>
    </w:p>
    <w:p w14:paraId="644FE5DA" w14:textId="77777777" w:rsidR="003123CC" w:rsidRDefault="003123CC" w:rsidP="00AD012A">
      <w:pPr>
        <w:pStyle w:val="Prrafodelista"/>
        <w:ind w:left="0"/>
      </w:pPr>
    </w:p>
    <w:p w14:paraId="56C52192" w14:textId="77777777" w:rsidR="003123CC" w:rsidRDefault="003123CC" w:rsidP="00AD012A">
      <w:pPr>
        <w:pStyle w:val="Prrafodelista"/>
        <w:ind w:left="0"/>
      </w:pPr>
    </w:p>
    <w:p w14:paraId="66C5AD55" w14:textId="77777777" w:rsidR="003123CC" w:rsidRDefault="003123CC" w:rsidP="00AD012A">
      <w:pPr>
        <w:pStyle w:val="Prrafodelista"/>
        <w:ind w:left="0"/>
      </w:pPr>
    </w:p>
    <w:p w14:paraId="76F2FD00" w14:textId="77777777" w:rsidR="003123CC" w:rsidRDefault="003123CC" w:rsidP="00AD012A">
      <w:pPr>
        <w:pStyle w:val="Prrafodelista"/>
        <w:ind w:left="0"/>
      </w:pPr>
    </w:p>
    <w:p w14:paraId="692E63C2" w14:textId="77777777" w:rsidR="003123CC" w:rsidRDefault="003123CC" w:rsidP="00AD012A">
      <w:pPr>
        <w:pStyle w:val="Prrafodelista"/>
        <w:ind w:left="0"/>
      </w:pPr>
    </w:p>
    <w:p w14:paraId="1F0D5EDC" w14:textId="49540CDF" w:rsidR="003123CC" w:rsidRDefault="006A6208" w:rsidP="006A6208">
      <w:r>
        <w:br w:type="page"/>
      </w:r>
    </w:p>
    <w:p w14:paraId="4EC79610" w14:textId="77777777" w:rsidR="006A6208" w:rsidRDefault="003123CC" w:rsidP="003123CC">
      <w:pPr>
        <w:pStyle w:val="NormalWeb"/>
        <w:spacing w:before="0" w:beforeAutospacing="0" w:after="0" w:afterAutospacing="0"/>
        <w:jc w:val="both"/>
        <w:rPr>
          <w:rFonts w:asciiTheme="minorHAnsi" w:hAnsiTheme="minorHAnsi" w:cstheme="minorHAnsi"/>
          <w:b/>
          <w:bCs/>
        </w:rPr>
      </w:pPr>
      <w:r w:rsidRPr="002C5804">
        <w:rPr>
          <w:rFonts w:asciiTheme="minorHAnsi" w:hAnsiTheme="minorHAnsi" w:cstheme="minorHAnsi"/>
          <w:b/>
          <w:bCs/>
        </w:rPr>
        <w:lastRenderedPageBreak/>
        <w:t xml:space="preserve">Estados de </w:t>
      </w:r>
      <w:r>
        <w:rPr>
          <w:rFonts w:asciiTheme="minorHAnsi" w:hAnsiTheme="minorHAnsi" w:cstheme="minorHAnsi"/>
          <w:b/>
          <w:bCs/>
        </w:rPr>
        <w:t xml:space="preserve">flujo efectivo </w:t>
      </w:r>
      <w:r w:rsidRPr="002C5804">
        <w:rPr>
          <w:rFonts w:asciiTheme="minorHAnsi" w:hAnsiTheme="minorHAnsi" w:cstheme="minorHAnsi"/>
          <w:b/>
          <w:bCs/>
        </w:rPr>
        <w:t>al 31 de diciembre de 202</w:t>
      </w:r>
      <w:r w:rsidR="006A6208">
        <w:rPr>
          <w:rFonts w:asciiTheme="minorHAnsi" w:hAnsiTheme="minorHAnsi" w:cstheme="minorHAnsi"/>
          <w:b/>
          <w:bCs/>
        </w:rPr>
        <w:t>5</w:t>
      </w:r>
      <w:r w:rsidRPr="002C5804">
        <w:rPr>
          <w:rFonts w:asciiTheme="minorHAnsi" w:hAnsiTheme="minorHAnsi" w:cstheme="minorHAnsi"/>
          <w:b/>
          <w:bCs/>
        </w:rPr>
        <w:t xml:space="preserve"> y 202</w:t>
      </w:r>
      <w:r w:rsidR="006A6208">
        <w:rPr>
          <w:rFonts w:asciiTheme="minorHAnsi" w:hAnsiTheme="minorHAnsi" w:cstheme="minorHAnsi"/>
          <w:b/>
          <w:bCs/>
        </w:rPr>
        <w:t>4</w:t>
      </w:r>
    </w:p>
    <w:p w14:paraId="461BD1D7" w14:textId="77777777" w:rsidR="006A6208" w:rsidRPr="003123CC" w:rsidRDefault="006A6208" w:rsidP="006A6208">
      <w:pPr>
        <w:pStyle w:val="NormalWeb"/>
        <w:spacing w:before="0" w:beforeAutospacing="0" w:after="0" w:afterAutospacing="0"/>
        <w:rPr>
          <w:rFonts w:asciiTheme="minorHAnsi" w:hAnsiTheme="minorHAnsi" w:cstheme="minorHAnsi"/>
          <w:b/>
          <w:bCs/>
        </w:rPr>
      </w:pPr>
      <w:r w:rsidRPr="00B04B27">
        <w:rPr>
          <w:rFonts w:asciiTheme="minorHAnsi" w:hAnsiTheme="minorHAnsi" w:cstheme="minorHAnsi"/>
          <w:b/>
          <w:bCs/>
        </w:rPr>
        <w:t>En miles de pesos.</w:t>
      </w:r>
    </w:p>
    <w:p w14:paraId="521D7A19" w14:textId="77777777" w:rsidR="006A6208" w:rsidRDefault="006A6208" w:rsidP="003123CC">
      <w:pPr>
        <w:pStyle w:val="NormalWeb"/>
        <w:spacing w:before="0" w:beforeAutospacing="0" w:after="0" w:afterAutospacing="0"/>
        <w:jc w:val="both"/>
        <w:rPr>
          <w:rFonts w:asciiTheme="minorHAnsi" w:hAnsiTheme="minorHAnsi" w:cstheme="minorHAnsi"/>
          <w:b/>
          <w:bCs/>
        </w:rPr>
      </w:pPr>
    </w:p>
    <w:p w14:paraId="48D5444C" w14:textId="4954A194" w:rsidR="003123CC" w:rsidRDefault="006A6208" w:rsidP="003123CC">
      <w:pPr>
        <w:pStyle w:val="NormalWeb"/>
        <w:spacing w:before="0" w:beforeAutospacing="0" w:after="0" w:afterAutospacing="0"/>
        <w:jc w:val="both"/>
        <w:rPr>
          <w:rFonts w:asciiTheme="minorHAnsi" w:hAnsiTheme="minorHAnsi" w:cstheme="minorHAnsi"/>
          <w:b/>
          <w:bCs/>
        </w:rPr>
      </w:pPr>
      <w:r>
        <w:rPr>
          <w:rFonts w:asciiTheme="minorHAnsi" w:hAnsiTheme="minorHAnsi" w:cstheme="minorHAnsi"/>
          <w:b/>
          <w:bCs/>
          <w:noProof/>
        </w:rPr>
        <w:drawing>
          <wp:inline distT="0" distB="0" distL="0" distR="0" wp14:anchorId="38CC1040" wp14:editId="73F52455">
            <wp:extent cx="5346700" cy="2882900"/>
            <wp:effectExtent l="0" t="0" r="0" b="0"/>
            <wp:docPr id="170630996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09962" name="Imagen 1706309962"/>
                    <pic:cNvPicPr/>
                  </pic:nvPicPr>
                  <pic:blipFill>
                    <a:blip r:embed="rId32">
                      <a:extLst>
                        <a:ext uri="{28A0092B-C50C-407E-A947-70E740481C1C}">
                          <a14:useLocalDpi xmlns:a14="http://schemas.microsoft.com/office/drawing/2010/main" val="0"/>
                        </a:ext>
                      </a:extLst>
                    </a:blip>
                    <a:stretch>
                      <a:fillRect/>
                    </a:stretch>
                  </pic:blipFill>
                  <pic:spPr>
                    <a:xfrm>
                      <a:off x="0" y="0"/>
                      <a:ext cx="5346700" cy="2882900"/>
                    </a:xfrm>
                    <a:prstGeom prst="rect">
                      <a:avLst/>
                    </a:prstGeom>
                  </pic:spPr>
                </pic:pic>
              </a:graphicData>
            </a:graphic>
          </wp:inline>
        </w:drawing>
      </w:r>
      <w:r w:rsidR="003123CC">
        <w:rPr>
          <w:rFonts w:asciiTheme="minorHAnsi" w:hAnsiTheme="minorHAnsi" w:cstheme="minorHAnsi"/>
          <w:b/>
          <w:bCs/>
        </w:rPr>
        <w:t>.</w:t>
      </w:r>
    </w:p>
    <w:p w14:paraId="2E24B2D0" w14:textId="77777777" w:rsidR="003123CC" w:rsidRDefault="003123CC" w:rsidP="00AD012A">
      <w:pPr>
        <w:pStyle w:val="Prrafodelista"/>
        <w:ind w:left="0"/>
      </w:pPr>
    </w:p>
    <w:p w14:paraId="23C12C34" w14:textId="1E7FB6C9" w:rsidR="003123CC" w:rsidRDefault="003123CC" w:rsidP="00AD012A">
      <w:pPr>
        <w:pStyle w:val="Prrafodelista"/>
        <w:ind w:left="0"/>
      </w:pPr>
    </w:p>
    <w:p w14:paraId="6206849C" w14:textId="16B6342B" w:rsidR="007D44C0" w:rsidRPr="00016F72" w:rsidRDefault="007D44C0" w:rsidP="007D44C0">
      <w:r>
        <w:br w:type="page"/>
      </w:r>
    </w:p>
    <w:p w14:paraId="2F1A3328" w14:textId="24530C3F" w:rsidR="007D44C0" w:rsidRPr="007D44C0" w:rsidRDefault="007D44C0" w:rsidP="00621580">
      <w:pPr>
        <w:pStyle w:val="Prrafodelista"/>
        <w:numPr>
          <w:ilvl w:val="0"/>
          <w:numId w:val="32"/>
        </w:numPr>
        <w:jc w:val="both"/>
        <w:rPr>
          <w:b/>
          <w:bCs/>
          <w:lang w:val="es-ES"/>
        </w:rPr>
      </w:pPr>
      <w:r w:rsidRPr="007D44C0">
        <w:rPr>
          <w:b/>
          <w:bCs/>
          <w:lang w:val="es-ES"/>
        </w:rPr>
        <w:lastRenderedPageBreak/>
        <w:t>FISCALIZACIÓN Y SUPERVISIÓN</w:t>
      </w:r>
    </w:p>
    <w:p w14:paraId="1B29613F" w14:textId="77777777" w:rsidR="007D44C0" w:rsidRDefault="007D44C0" w:rsidP="007D44C0">
      <w:pPr>
        <w:ind w:left="708"/>
        <w:rPr>
          <w:b/>
          <w:lang w:val="es-ES_tradnl"/>
        </w:rPr>
      </w:pPr>
    </w:p>
    <w:p w14:paraId="060110C7" w14:textId="77777777" w:rsidR="007D44C0" w:rsidRPr="007D44C0" w:rsidRDefault="007D44C0" w:rsidP="007D44C0">
      <w:pPr>
        <w:ind w:left="708"/>
        <w:rPr>
          <w:b/>
          <w:lang w:val="es-ES_tradnl"/>
        </w:rPr>
      </w:pPr>
    </w:p>
    <w:p w14:paraId="1D846DF4" w14:textId="77777777" w:rsidR="007D44C0" w:rsidRPr="007D44C0" w:rsidRDefault="007D44C0" w:rsidP="007D44C0">
      <w:pPr>
        <w:jc w:val="both"/>
        <w:rPr>
          <w:lang w:val="es-ES_tradnl"/>
        </w:rPr>
      </w:pPr>
      <w:r w:rsidRPr="007D44C0">
        <w:rPr>
          <w:lang w:val="es-ES_tradnl"/>
        </w:rPr>
        <w:t xml:space="preserve">Club Providencia está sujeta a la fiscalización de la Contraloría General de la República, Ilustre Municipalidad de Providencia, y el Ministerio de Justicia. </w:t>
      </w:r>
    </w:p>
    <w:p w14:paraId="7C7AE8BA" w14:textId="77777777" w:rsidR="007D44C0" w:rsidRPr="007D44C0" w:rsidRDefault="007D44C0" w:rsidP="007D44C0">
      <w:pPr>
        <w:jc w:val="both"/>
        <w:rPr>
          <w:lang w:val="es-ES_tradnl"/>
        </w:rPr>
      </w:pPr>
    </w:p>
    <w:p w14:paraId="123F2587" w14:textId="77777777" w:rsidR="007D44C0" w:rsidRPr="00C913A4" w:rsidRDefault="007D44C0" w:rsidP="007D44C0">
      <w:pPr>
        <w:jc w:val="both"/>
        <w:rPr>
          <w:lang w:val="es-ES_tradnl"/>
        </w:rPr>
      </w:pPr>
      <w:r w:rsidRPr="007D44C0">
        <w:rPr>
          <w:lang w:val="es-ES_tradnl"/>
        </w:rPr>
        <w:t>Adicionalmente la institución realiza voluntariamente auditorias financieras de manera anual.</w:t>
      </w:r>
    </w:p>
    <w:p w14:paraId="68856F2A" w14:textId="77777777" w:rsidR="007D44C0" w:rsidRPr="00F23535" w:rsidRDefault="007D44C0" w:rsidP="00AD012A">
      <w:pPr>
        <w:pStyle w:val="Prrafodelista"/>
        <w:ind w:left="0"/>
      </w:pPr>
    </w:p>
    <w:sectPr w:rsidR="007D44C0" w:rsidRPr="00F23535" w:rsidSect="00C57EB4">
      <w:headerReference w:type="default" r:id="rId33"/>
      <w:footerReference w:type="even" r:id="rId34"/>
      <w:footerReference w:type="default" r:id="rId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81132" w14:textId="77777777" w:rsidR="00ED418B" w:rsidRDefault="00ED418B" w:rsidP="00E0595B">
      <w:r>
        <w:separator/>
      </w:r>
    </w:p>
  </w:endnote>
  <w:endnote w:type="continuationSeparator" w:id="0">
    <w:p w14:paraId="30BA949F" w14:textId="77777777" w:rsidR="00ED418B" w:rsidRDefault="00ED418B" w:rsidP="00E05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337735557"/>
      <w:docPartObj>
        <w:docPartGallery w:val="Page Numbers (Bottom of Page)"/>
        <w:docPartUnique/>
      </w:docPartObj>
    </w:sdtPr>
    <w:sdtEndPr>
      <w:rPr>
        <w:rStyle w:val="Nmerodepgina"/>
      </w:rPr>
    </w:sdtEndPr>
    <w:sdtContent>
      <w:p w14:paraId="6496D384" w14:textId="12E719D7" w:rsidR="00886E07" w:rsidRDefault="00886E07" w:rsidP="00266D3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48B50BE9" w14:textId="77777777" w:rsidR="00886E07" w:rsidRDefault="00886E07" w:rsidP="00886E0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04723575"/>
      <w:docPartObj>
        <w:docPartGallery w:val="Page Numbers (Bottom of Page)"/>
        <w:docPartUnique/>
      </w:docPartObj>
    </w:sdtPr>
    <w:sdtEndPr>
      <w:rPr>
        <w:rStyle w:val="Nmerodepgina"/>
      </w:rPr>
    </w:sdtEndPr>
    <w:sdtContent>
      <w:p w14:paraId="78011722" w14:textId="3EB5092E" w:rsidR="00886E07" w:rsidRDefault="00886E07" w:rsidP="00266D3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20</w:t>
        </w:r>
        <w:r>
          <w:rPr>
            <w:rStyle w:val="Nmerodepgina"/>
          </w:rPr>
          <w:fldChar w:fldCharType="end"/>
        </w:r>
      </w:p>
    </w:sdtContent>
  </w:sdt>
  <w:p w14:paraId="3B363338" w14:textId="1C3B05DE" w:rsidR="00AD180C" w:rsidRDefault="00AD180C" w:rsidP="00886E07">
    <w:pPr>
      <w:pStyle w:val="Piedepgina"/>
      <w:ind w:right="360"/>
    </w:pPr>
  </w:p>
  <w:p w14:paraId="2D3DD1C0" w14:textId="77777777" w:rsidR="00AD180C" w:rsidRDefault="00AD180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6F006" w14:textId="77777777" w:rsidR="00ED418B" w:rsidRDefault="00ED418B" w:rsidP="00E0595B">
      <w:r>
        <w:separator/>
      </w:r>
    </w:p>
  </w:footnote>
  <w:footnote w:type="continuationSeparator" w:id="0">
    <w:p w14:paraId="029FEBE9" w14:textId="77777777" w:rsidR="00ED418B" w:rsidRDefault="00ED418B" w:rsidP="00E0595B">
      <w:r>
        <w:continuationSeparator/>
      </w:r>
    </w:p>
  </w:footnote>
  <w:footnote w:id="1">
    <w:p w14:paraId="596C229B" w14:textId="7A78D109" w:rsidR="00EC33C1" w:rsidRPr="00EC33C1" w:rsidRDefault="00EC33C1">
      <w:pPr>
        <w:pStyle w:val="Textonotapie"/>
        <w:rPr>
          <w:lang w:val="es-ES_tradnl"/>
        </w:rPr>
      </w:pPr>
      <w:r>
        <w:rPr>
          <w:rStyle w:val="Refdenotaalpie"/>
        </w:rPr>
        <w:footnoteRef/>
      </w:r>
      <w:r>
        <w:t xml:space="preserve"> </w:t>
      </w:r>
      <w:r w:rsidRPr="00EC33C1">
        <w:rPr>
          <w:sz w:val="18"/>
          <w:szCs w:val="18"/>
          <w:lang w:val="es-ES_tradnl"/>
        </w:rPr>
        <w:t>Directora termina su función en el mes de Octubre del año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2DD05" w14:textId="6E83EDC6" w:rsidR="00AD180C" w:rsidRDefault="00AD180C" w:rsidP="001651C4">
    <w:pPr>
      <w:pStyle w:val="Encabezado"/>
    </w:pPr>
  </w:p>
  <w:p w14:paraId="0A106183" w14:textId="77777777" w:rsidR="00AD180C" w:rsidRDefault="00AD18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11106"/>
    <w:multiLevelType w:val="multilevel"/>
    <w:tmpl w:val="6C56A3F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06368E9"/>
    <w:multiLevelType w:val="hybridMultilevel"/>
    <w:tmpl w:val="FB8018C0"/>
    <w:lvl w:ilvl="0" w:tplc="D450A036">
      <w:start w:val="1"/>
      <w:numFmt w:val="bullet"/>
      <w:lvlText w:val="•"/>
      <w:lvlJc w:val="left"/>
      <w:pPr>
        <w:tabs>
          <w:tab w:val="num" w:pos="1776"/>
        </w:tabs>
        <w:ind w:left="1776" w:hanging="360"/>
      </w:pPr>
      <w:rPr>
        <w:rFonts w:ascii="Arial" w:hAnsi="Arial" w:hint="default"/>
      </w:rPr>
    </w:lvl>
    <w:lvl w:ilvl="1" w:tplc="DFF44B02" w:tentative="1">
      <w:start w:val="1"/>
      <w:numFmt w:val="bullet"/>
      <w:lvlText w:val="•"/>
      <w:lvlJc w:val="left"/>
      <w:pPr>
        <w:tabs>
          <w:tab w:val="num" w:pos="2496"/>
        </w:tabs>
        <w:ind w:left="2496" w:hanging="360"/>
      </w:pPr>
      <w:rPr>
        <w:rFonts w:ascii="Arial" w:hAnsi="Arial" w:hint="default"/>
      </w:rPr>
    </w:lvl>
    <w:lvl w:ilvl="2" w:tplc="F7A294B2" w:tentative="1">
      <w:start w:val="1"/>
      <w:numFmt w:val="bullet"/>
      <w:lvlText w:val="•"/>
      <w:lvlJc w:val="left"/>
      <w:pPr>
        <w:tabs>
          <w:tab w:val="num" w:pos="3216"/>
        </w:tabs>
        <w:ind w:left="3216" w:hanging="360"/>
      </w:pPr>
      <w:rPr>
        <w:rFonts w:ascii="Arial" w:hAnsi="Arial" w:hint="default"/>
      </w:rPr>
    </w:lvl>
    <w:lvl w:ilvl="3" w:tplc="E7B83924" w:tentative="1">
      <w:start w:val="1"/>
      <w:numFmt w:val="bullet"/>
      <w:lvlText w:val="•"/>
      <w:lvlJc w:val="left"/>
      <w:pPr>
        <w:tabs>
          <w:tab w:val="num" w:pos="3936"/>
        </w:tabs>
        <w:ind w:left="3936" w:hanging="360"/>
      </w:pPr>
      <w:rPr>
        <w:rFonts w:ascii="Arial" w:hAnsi="Arial" w:hint="default"/>
      </w:rPr>
    </w:lvl>
    <w:lvl w:ilvl="4" w:tplc="853A6264" w:tentative="1">
      <w:start w:val="1"/>
      <w:numFmt w:val="bullet"/>
      <w:lvlText w:val="•"/>
      <w:lvlJc w:val="left"/>
      <w:pPr>
        <w:tabs>
          <w:tab w:val="num" w:pos="4656"/>
        </w:tabs>
        <w:ind w:left="4656" w:hanging="360"/>
      </w:pPr>
      <w:rPr>
        <w:rFonts w:ascii="Arial" w:hAnsi="Arial" w:hint="default"/>
      </w:rPr>
    </w:lvl>
    <w:lvl w:ilvl="5" w:tplc="11DA199C" w:tentative="1">
      <w:start w:val="1"/>
      <w:numFmt w:val="bullet"/>
      <w:lvlText w:val="•"/>
      <w:lvlJc w:val="left"/>
      <w:pPr>
        <w:tabs>
          <w:tab w:val="num" w:pos="5376"/>
        </w:tabs>
        <w:ind w:left="5376" w:hanging="360"/>
      </w:pPr>
      <w:rPr>
        <w:rFonts w:ascii="Arial" w:hAnsi="Arial" w:hint="default"/>
      </w:rPr>
    </w:lvl>
    <w:lvl w:ilvl="6" w:tplc="DEB43D20" w:tentative="1">
      <w:start w:val="1"/>
      <w:numFmt w:val="bullet"/>
      <w:lvlText w:val="•"/>
      <w:lvlJc w:val="left"/>
      <w:pPr>
        <w:tabs>
          <w:tab w:val="num" w:pos="6096"/>
        </w:tabs>
        <w:ind w:left="6096" w:hanging="360"/>
      </w:pPr>
      <w:rPr>
        <w:rFonts w:ascii="Arial" w:hAnsi="Arial" w:hint="default"/>
      </w:rPr>
    </w:lvl>
    <w:lvl w:ilvl="7" w:tplc="65A6076C" w:tentative="1">
      <w:start w:val="1"/>
      <w:numFmt w:val="bullet"/>
      <w:lvlText w:val="•"/>
      <w:lvlJc w:val="left"/>
      <w:pPr>
        <w:tabs>
          <w:tab w:val="num" w:pos="6816"/>
        </w:tabs>
        <w:ind w:left="6816" w:hanging="360"/>
      </w:pPr>
      <w:rPr>
        <w:rFonts w:ascii="Arial" w:hAnsi="Arial" w:hint="default"/>
      </w:rPr>
    </w:lvl>
    <w:lvl w:ilvl="8" w:tplc="2746ED96" w:tentative="1">
      <w:start w:val="1"/>
      <w:numFmt w:val="bullet"/>
      <w:lvlText w:val="•"/>
      <w:lvlJc w:val="left"/>
      <w:pPr>
        <w:tabs>
          <w:tab w:val="num" w:pos="7536"/>
        </w:tabs>
        <w:ind w:left="7536" w:hanging="360"/>
      </w:pPr>
      <w:rPr>
        <w:rFonts w:ascii="Arial" w:hAnsi="Arial" w:hint="default"/>
      </w:rPr>
    </w:lvl>
  </w:abstractNum>
  <w:abstractNum w:abstractNumId="2" w15:restartNumberingAfterBreak="0">
    <w:nsid w:val="10FB1CAF"/>
    <w:multiLevelType w:val="hybridMultilevel"/>
    <w:tmpl w:val="191219C2"/>
    <w:lvl w:ilvl="0" w:tplc="7DD82FCE">
      <w:start w:val="1"/>
      <w:numFmt w:val="bullet"/>
      <w:lvlText w:val="Ø"/>
      <w:lvlJc w:val="left"/>
      <w:pPr>
        <w:tabs>
          <w:tab w:val="num" w:pos="720"/>
        </w:tabs>
        <w:ind w:left="720" w:hanging="360"/>
      </w:pPr>
      <w:rPr>
        <w:rFonts w:ascii="Wingdings" w:hAnsi="Wingdings" w:hint="default"/>
      </w:rPr>
    </w:lvl>
    <w:lvl w:ilvl="1" w:tplc="6AD6301A" w:tentative="1">
      <w:start w:val="1"/>
      <w:numFmt w:val="bullet"/>
      <w:lvlText w:val="Ø"/>
      <w:lvlJc w:val="left"/>
      <w:pPr>
        <w:tabs>
          <w:tab w:val="num" w:pos="1440"/>
        </w:tabs>
        <w:ind w:left="1440" w:hanging="360"/>
      </w:pPr>
      <w:rPr>
        <w:rFonts w:ascii="Wingdings" w:hAnsi="Wingdings" w:hint="default"/>
      </w:rPr>
    </w:lvl>
    <w:lvl w:ilvl="2" w:tplc="E10C2042" w:tentative="1">
      <w:start w:val="1"/>
      <w:numFmt w:val="bullet"/>
      <w:lvlText w:val="Ø"/>
      <w:lvlJc w:val="left"/>
      <w:pPr>
        <w:tabs>
          <w:tab w:val="num" w:pos="2160"/>
        </w:tabs>
        <w:ind w:left="2160" w:hanging="360"/>
      </w:pPr>
      <w:rPr>
        <w:rFonts w:ascii="Wingdings" w:hAnsi="Wingdings" w:hint="default"/>
      </w:rPr>
    </w:lvl>
    <w:lvl w:ilvl="3" w:tplc="D8306424" w:tentative="1">
      <w:start w:val="1"/>
      <w:numFmt w:val="bullet"/>
      <w:lvlText w:val="Ø"/>
      <w:lvlJc w:val="left"/>
      <w:pPr>
        <w:tabs>
          <w:tab w:val="num" w:pos="2880"/>
        </w:tabs>
        <w:ind w:left="2880" w:hanging="360"/>
      </w:pPr>
      <w:rPr>
        <w:rFonts w:ascii="Wingdings" w:hAnsi="Wingdings" w:hint="default"/>
      </w:rPr>
    </w:lvl>
    <w:lvl w:ilvl="4" w:tplc="209441DC" w:tentative="1">
      <w:start w:val="1"/>
      <w:numFmt w:val="bullet"/>
      <w:lvlText w:val="Ø"/>
      <w:lvlJc w:val="left"/>
      <w:pPr>
        <w:tabs>
          <w:tab w:val="num" w:pos="3600"/>
        </w:tabs>
        <w:ind w:left="3600" w:hanging="360"/>
      </w:pPr>
      <w:rPr>
        <w:rFonts w:ascii="Wingdings" w:hAnsi="Wingdings" w:hint="default"/>
      </w:rPr>
    </w:lvl>
    <w:lvl w:ilvl="5" w:tplc="F15E4100" w:tentative="1">
      <w:start w:val="1"/>
      <w:numFmt w:val="bullet"/>
      <w:lvlText w:val="Ø"/>
      <w:lvlJc w:val="left"/>
      <w:pPr>
        <w:tabs>
          <w:tab w:val="num" w:pos="4320"/>
        </w:tabs>
        <w:ind w:left="4320" w:hanging="360"/>
      </w:pPr>
      <w:rPr>
        <w:rFonts w:ascii="Wingdings" w:hAnsi="Wingdings" w:hint="default"/>
      </w:rPr>
    </w:lvl>
    <w:lvl w:ilvl="6" w:tplc="00AAD5D6" w:tentative="1">
      <w:start w:val="1"/>
      <w:numFmt w:val="bullet"/>
      <w:lvlText w:val="Ø"/>
      <w:lvlJc w:val="left"/>
      <w:pPr>
        <w:tabs>
          <w:tab w:val="num" w:pos="5040"/>
        </w:tabs>
        <w:ind w:left="5040" w:hanging="360"/>
      </w:pPr>
      <w:rPr>
        <w:rFonts w:ascii="Wingdings" w:hAnsi="Wingdings" w:hint="default"/>
      </w:rPr>
    </w:lvl>
    <w:lvl w:ilvl="7" w:tplc="F5D81768" w:tentative="1">
      <w:start w:val="1"/>
      <w:numFmt w:val="bullet"/>
      <w:lvlText w:val="Ø"/>
      <w:lvlJc w:val="left"/>
      <w:pPr>
        <w:tabs>
          <w:tab w:val="num" w:pos="5760"/>
        </w:tabs>
        <w:ind w:left="5760" w:hanging="360"/>
      </w:pPr>
      <w:rPr>
        <w:rFonts w:ascii="Wingdings" w:hAnsi="Wingdings" w:hint="default"/>
      </w:rPr>
    </w:lvl>
    <w:lvl w:ilvl="8" w:tplc="40D45EA8" w:tentative="1">
      <w:start w:val="1"/>
      <w:numFmt w:val="bullet"/>
      <w:lvlText w:val="Ø"/>
      <w:lvlJc w:val="left"/>
      <w:pPr>
        <w:tabs>
          <w:tab w:val="num" w:pos="6480"/>
        </w:tabs>
        <w:ind w:left="6480" w:hanging="360"/>
      </w:pPr>
      <w:rPr>
        <w:rFonts w:ascii="Wingdings" w:hAnsi="Wingdings" w:hint="default"/>
      </w:rPr>
    </w:lvl>
  </w:abstractNum>
  <w:abstractNum w:abstractNumId="3" w15:restartNumberingAfterBreak="0">
    <w:nsid w:val="129C27E4"/>
    <w:multiLevelType w:val="hybridMultilevel"/>
    <w:tmpl w:val="FCDC3E22"/>
    <w:lvl w:ilvl="0" w:tplc="8A962310">
      <w:start w:val="1"/>
      <w:numFmt w:val="bullet"/>
      <w:lvlText w:val="o"/>
      <w:lvlJc w:val="left"/>
      <w:pPr>
        <w:ind w:left="762" w:hanging="360"/>
      </w:pPr>
      <w:rPr>
        <w:rFonts w:ascii="Courier New" w:hAnsi="Courier New" w:hint="default"/>
      </w:rPr>
    </w:lvl>
    <w:lvl w:ilvl="1" w:tplc="080A0003" w:tentative="1">
      <w:start w:val="1"/>
      <w:numFmt w:val="bullet"/>
      <w:lvlText w:val="o"/>
      <w:lvlJc w:val="left"/>
      <w:pPr>
        <w:ind w:left="1482" w:hanging="360"/>
      </w:pPr>
      <w:rPr>
        <w:rFonts w:ascii="Courier New" w:hAnsi="Courier New" w:hint="default"/>
      </w:rPr>
    </w:lvl>
    <w:lvl w:ilvl="2" w:tplc="080A0005" w:tentative="1">
      <w:start w:val="1"/>
      <w:numFmt w:val="bullet"/>
      <w:lvlText w:val=""/>
      <w:lvlJc w:val="left"/>
      <w:pPr>
        <w:ind w:left="2202" w:hanging="360"/>
      </w:pPr>
      <w:rPr>
        <w:rFonts w:ascii="Wingdings" w:hAnsi="Wingdings" w:hint="default"/>
      </w:rPr>
    </w:lvl>
    <w:lvl w:ilvl="3" w:tplc="080A0001" w:tentative="1">
      <w:start w:val="1"/>
      <w:numFmt w:val="bullet"/>
      <w:lvlText w:val=""/>
      <w:lvlJc w:val="left"/>
      <w:pPr>
        <w:ind w:left="2922" w:hanging="360"/>
      </w:pPr>
      <w:rPr>
        <w:rFonts w:ascii="Symbol" w:hAnsi="Symbol" w:hint="default"/>
      </w:rPr>
    </w:lvl>
    <w:lvl w:ilvl="4" w:tplc="080A0003" w:tentative="1">
      <w:start w:val="1"/>
      <w:numFmt w:val="bullet"/>
      <w:lvlText w:val="o"/>
      <w:lvlJc w:val="left"/>
      <w:pPr>
        <w:ind w:left="3642" w:hanging="360"/>
      </w:pPr>
      <w:rPr>
        <w:rFonts w:ascii="Courier New" w:hAnsi="Courier New" w:hint="default"/>
      </w:rPr>
    </w:lvl>
    <w:lvl w:ilvl="5" w:tplc="080A0005" w:tentative="1">
      <w:start w:val="1"/>
      <w:numFmt w:val="bullet"/>
      <w:lvlText w:val=""/>
      <w:lvlJc w:val="left"/>
      <w:pPr>
        <w:ind w:left="4362" w:hanging="360"/>
      </w:pPr>
      <w:rPr>
        <w:rFonts w:ascii="Wingdings" w:hAnsi="Wingdings" w:hint="default"/>
      </w:rPr>
    </w:lvl>
    <w:lvl w:ilvl="6" w:tplc="080A0001" w:tentative="1">
      <w:start w:val="1"/>
      <w:numFmt w:val="bullet"/>
      <w:lvlText w:val=""/>
      <w:lvlJc w:val="left"/>
      <w:pPr>
        <w:ind w:left="5082" w:hanging="360"/>
      </w:pPr>
      <w:rPr>
        <w:rFonts w:ascii="Symbol" w:hAnsi="Symbol" w:hint="default"/>
      </w:rPr>
    </w:lvl>
    <w:lvl w:ilvl="7" w:tplc="080A0003" w:tentative="1">
      <w:start w:val="1"/>
      <w:numFmt w:val="bullet"/>
      <w:lvlText w:val="o"/>
      <w:lvlJc w:val="left"/>
      <w:pPr>
        <w:ind w:left="5802" w:hanging="360"/>
      </w:pPr>
      <w:rPr>
        <w:rFonts w:ascii="Courier New" w:hAnsi="Courier New" w:hint="default"/>
      </w:rPr>
    </w:lvl>
    <w:lvl w:ilvl="8" w:tplc="080A0005" w:tentative="1">
      <w:start w:val="1"/>
      <w:numFmt w:val="bullet"/>
      <w:lvlText w:val=""/>
      <w:lvlJc w:val="left"/>
      <w:pPr>
        <w:ind w:left="6522" w:hanging="360"/>
      </w:pPr>
      <w:rPr>
        <w:rFonts w:ascii="Wingdings" w:hAnsi="Wingdings" w:hint="default"/>
      </w:rPr>
    </w:lvl>
  </w:abstractNum>
  <w:abstractNum w:abstractNumId="4" w15:restartNumberingAfterBreak="0">
    <w:nsid w:val="1E2D4D6A"/>
    <w:multiLevelType w:val="hybridMultilevel"/>
    <w:tmpl w:val="3EE4228C"/>
    <w:lvl w:ilvl="0" w:tplc="A058BABC">
      <w:start w:val="1"/>
      <w:numFmt w:val="bullet"/>
      <w:lvlText w:val="•"/>
      <w:lvlJc w:val="left"/>
      <w:pPr>
        <w:tabs>
          <w:tab w:val="num" w:pos="720"/>
        </w:tabs>
        <w:ind w:left="720" w:hanging="360"/>
      </w:pPr>
      <w:rPr>
        <w:rFonts w:ascii="Times New Roman" w:hAnsi="Times New Roman" w:hint="default"/>
      </w:rPr>
    </w:lvl>
    <w:lvl w:ilvl="1" w:tplc="4B00C9E2" w:tentative="1">
      <w:start w:val="1"/>
      <w:numFmt w:val="bullet"/>
      <w:lvlText w:val="•"/>
      <w:lvlJc w:val="left"/>
      <w:pPr>
        <w:tabs>
          <w:tab w:val="num" w:pos="1440"/>
        </w:tabs>
        <w:ind w:left="1440" w:hanging="360"/>
      </w:pPr>
      <w:rPr>
        <w:rFonts w:ascii="Times New Roman" w:hAnsi="Times New Roman" w:hint="default"/>
      </w:rPr>
    </w:lvl>
    <w:lvl w:ilvl="2" w:tplc="8FECB240" w:tentative="1">
      <w:start w:val="1"/>
      <w:numFmt w:val="bullet"/>
      <w:lvlText w:val="•"/>
      <w:lvlJc w:val="left"/>
      <w:pPr>
        <w:tabs>
          <w:tab w:val="num" w:pos="2160"/>
        </w:tabs>
        <w:ind w:left="2160" w:hanging="360"/>
      </w:pPr>
      <w:rPr>
        <w:rFonts w:ascii="Times New Roman" w:hAnsi="Times New Roman" w:hint="default"/>
      </w:rPr>
    </w:lvl>
    <w:lvl w:ilvl="3" w:tplc="F6CC873E" w:tentative="1">
      <w:start w:val="1"/>
      <w:numFmt w:val="bullet"/>
      <w:lvlText w:val="•"/>
      <w:lvlJc w:val="left"/>
      <w:pPr>
        <w:tabs>
          <w:tab w:val="num" w:pos="2880"/>
        </w:tabs>
        <w:ind w:left="2880" w:hanging="360"/>
      </w:pPr>
      <w:rPr>
        <w:rFonts w:ascii="Times New Roman" w:hAnsi="Times New Roman" w:hint="default"/>
      </w:rPr>
    </w:lvl>
    <w:lvl w:ilvl="4" w:tplc="ECEEF7AA" w:tentative="1">
      <w:start w:val="1"/>
      <w:numFmt w:val="bullet"/>
      <w:lvlText w:val="•"/>
      <w:lvlJc w:val="left"/>
      <w:pPr>
        <w:tabs>
          <w:tab w:val="num" w:pos="3600"/>
        </w:tabs>
        <w:ind w:left="3600" w:hanging="360"/>
      </w:pPr>
      <w:rPr>
        <w:rFonts w:ascii="Times New Roman" w:hAnsi="Times New Roman" w:hint="default"/>
      </w:rPr>
    </w:lvl>
    <w:lvl w:ilvl="5" w:tplc="F44E15AE" w:tentative="1">
      <w:start w:val="1"/>
      <w:numFmt w:val="bullet"/>
      <w:lvlText w:val="•"/>
      <w:lvlJc w:val="left"/>
      <w:pPr>
        <w:tabs>
          <w:tab w:val="num" w:pos="4320"/>
        </w:tabs>
        <w:ind w:left="4320" w:hanging="360"/>
      </w:pPr>
      <w:rPr>
        <w:rFonts w:ascii="Times New Roman" w:hAnsi="Times New Roman" w:hint="default"/>
      </w:rPr>
    </w:lvl>
    <w:lvl w:ilvl="6" w:tplc="3A7E6E86" w:tentative="1">
      <w:start w:val="1"/>
      <w:numFmt w:val="bullet"/>
      <w:lvlText w:val="•"/>
      <w:lvlJc w:val="left"/>
      <w:pPr>
        <w:tabs>
          <w:tab w:val="num" w:pos="5040"/>
        </w:tabs>
        <w:ind w:left="5040" w:hanging="360"/>
      </w:pPr>
      <w:rPr>
        <w:rFonts w:ascii="Times New Roman" w:hAnsi="Times New Roman" w:hint="default"/>
      </w:rPr>
    </w:lvl>
    <w:lvl w:ilvl="7" w:tplc="9B324702" w:tentative="1">
      <w:start w:val="1"/>
      <w:numFmt w:val="bullet"/>
      <w:lvlText w:val="•"/>
      <w:lvlJc w:val="left"/>
      <w:pPr>
        <w:tabs>
          <w:tab w:val="num" w:pos="5760"/>
        </w:tabs>
        <w:ind w:left="5760" w:hanging="360"/>
      </w:pPr>
      <w:rPr>
        <w:rFonts w:ascii="Times New Roman" w:hAnsi="Times New Roman" w:hint="default"/>
      </w:rPr>
    </w:lvl>
    <w:lvl w:ilvl="8" w:tplc="927E888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C13F62"/>
    <w:multiLevelType w:val="hybridMultilevel"/>
    <w:tmpl w:val="E182E4D0"/>
    <w:lvl w:ilvl="0" w:tplc="9BC42FD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4476A71"/>
    <w:multiLevelType w:val="multilevel"/>
    <w:tmpl w:val="375E7CD4"/>
    <w:lvl w:ilvl="0">
      <w:start w:val="1"/>
      <w:numFmt w:val="decimal"/>
      <w:lvlText w:val="%1."/>
      <w:lvlJc w:val="left"/>
      <w:pPr>
        <w:ind w:left="1210" w:hanging="36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7" w15:restartNumberingAfterBreak="0">
    <w:nsid w:val="26344FD3"/>
    <w:multiLevelType w:val="hybridMultilevel"/>
    <w:tmpl w:val="4A9EE510"/>
    <w:lvl w:ilvl="0" w:tplc="49EEB488">
      <w:start w:val="1"/>
      <w:numFmt w:val="bullet"/>
      <w:lvlText w:val="Ø"/>
      <w:lvlJc w:val="left"/>
      <w:pPr>
        <w:tabs>
          <w:tab w:val="num" w:pos="720"/>
        </w:tabs>
        <w:ind w:left="720" w:hanging="360"/>
      </w:pPr>
      <w:rPr>
        <w:rFonts w:ascii="Wingdings" w:hAnsi="Wingdings" w:hint="default"/>
      </w:rPr>
    </w:lvl>
    <w:lvl w:ilvl="1" w:tplc="61DE0098" w:tentative="1">
      <w:start w:val="1"/>
      <w:numFmt w:val="bullet"/>
      <w:lvlText w:val="Ø"/>
      <w:lvlJc w:val="left"/>
      <w:pPr>
        <w:tabs>
          <w:tab w:val="num" w:pos="1440"/>
        </w:tabs>
        <w:ind w:left="1440" w:hanging="360"/>
      </w:pPr>
      <w:rPr>
        <w:rFonts w:ascii="Wingdings" w:hAnsi="Wingdings" w:hint="default"/>
      </w:rPr>
    </w:lvl>
    <w:lvl w:ilvl="2" w:tplc="2C0088F8" w:tentative="1">
      <w:start w:val="1"/>
      <w:numFmt w:val="bullet"/>
      <w:lvlText w:val="Ø"/>
      <w:lvlJc w:val="left"/>
      <w:pPr>
        <w:tabs>
          <w:tab w:val="num" w:pos="2160"/>
        </w:tabs>
        <w:ind w:left="2160" w:hanging="360"/>
      </w:pPr>
      <w:rPr>
        <w:rFonts w:ascii="Wingdings" w:hAnsi="Wingdings" w:hint="default"/>
      </w:rPr>
    </w:lvl>
    <w:lvl w:ilvl="3" w:tplc="2526915E" w:tentative="1">
      <w:start w:val="1"/>
      <w:numFmt w:val="bullet"/>
      <w:lvlText w:val="Ø"/>
      <w:lvlJc w:val="left"/>
      <w:pPr>
        <w:tabs>
          <w:tab w:val="num" w:pos="2880"/>
        </w:tabs>
        <w:ind w:left="2880" w:hanging="360"/>
      </w:pPr>
      <w:rPr>
        <w:rFonts w:ascii="Wingdings" w:hAnsi="Wingdings" w:hint="default"/>
      </w:rPr>
    </w:lvl>
    <w:lvl w:ilvl="4" w:tplc="3AFAE498" w:tentative="1">
      <w:start w:val="1"/>
      <w:numFmt w:val="bullet"/>
      <w:lvlText w:val="Ø"/>
      <w:lvlJc w:val="left"/>
      <w:pPr>
        <w:tabs>
          <w:tab w:val="num" w:pos="3600"/>
        </w:tabs>
        <w:ind w:left="3600" w:hanging="360"/>
      </w:pPr>
      <w:rPr>
        <w:rFonts w:ascii="Wingdings" w:hAnsi="Wingdings" w:hint="default"/>
      </w:rPr>
    </w:lvl>
    <w:lvl w:ilvl="5" w:tplc="2EAA96D8" w:tentative="1">
      <w:start w:val="1"/>
      <w:numFmt w:val="bullet"/>
      <w:lvlText w:val="Ø"/>
      <w:lvlJc w:val="left"/>
      <w:pPr>
        <w:tabs>
          <w:tab w:val="num" w:pos="4320"/>
        </w:tabs>
        <w:ind w:left="4320" w:hanging="360"/>
      </w:pPr>
      <w:rPr>
        <w:rFonts w:ascii="Wingdings" w:hAnsi="Wingdings" w:hint="default"/>
      </w:rPr>
    </w:lvl>
    <w:lvl w:ilvl="6" w:tplc="77C41130" w:tentative="1">
      <w:start w:val="1"/>
      <w:numFmt w:val="bullet"/>
      <w:lvlText w:val="Ø"/>
      <w:lvlJc w:val="left"/>
      <w:pPr>
        <w:tabs>
          <w:tab w:val="num" w:pos="5040"/>
        </w:tabs>
        <w:ind w:left="5040" w:hanging="360"/>
      </w:pPr>
      <w:rPr>
        <w:rFonts w:ascii="Wingdings" w:hAnsi="Wingdings" w:hint="default"/>
      </w:rPr>
    </w:lvl>
    <w:lvl w:ilvl="7" w:tplc="B7E45C8A" w:tentative="1">
      <w:start w:val="1"/>
      <w:numFmt w:val="bullet"/>
      <w:lvlText w:val="Ø"/>
      <w:lvlJc w:val="left"/>
      <w:pPr>
        <w:tabs>
          <w:tab w:val="num" w:pos="5760"/>
        </w:tabs>
        <w:ind w:left="5760" w:hanging="360"/>
      </w:pPr>
      <w:rPr>
        <w:rFonts w:ascii="Wingdings" w:hAnsi="Wingdings" w:hint="default"/>
      </w:rPr>
    </w:lvl>
    <w:lvl w:ilvl="8" w:tplc="73FA9846" w:tentative="1">
      <w:start w:val="1"/>
      <w:numFmt w:val="bullet"/>
      <w:lvlText w:val="Ø"/>
      <w:lvlJc w:val="left"/>
      <w:pPr>
        <w:tabs>
          <w:tab w:val="num" w:pos="6480"/>
        </w:tabs>
        <w:ind w:left="6480" w:hanging="360"/>
      </w:pPr>
      <w:rPr>
        <w:rFonts w:ascii="Wingdings" w:hAnsi="Wingdings" w:hint="default"/>
      </w:rPr>
    </w:lvl>
  </w:abstractNum>
  <w:abstractNum w:abstractNumId="8" w15:restartNumberingAfterBreak="0">
    <w:nsid w:val="272853DB"/>
    <w:multiLevelType w:val="hybridMultilevel"/>
    <w:tmpl w:val="88E2CAC4"/>
    <w:lvl w:ilvl="0" w:tplc="48160522">
      <w:start w:val="1"/>
      <w:numFmt w:val="bullet"/>
      <w:lvlText w:val="Ø"/>
      <w:lvlJc w:val="left"/>
      <w:pPr>
        <w:tabs>
          <w:tab w:val="num" w:pos="720"/>
        </w:tabs>
        <w:ind w:left="720" w:hanging="360"/>
      </w:pPr>
      <w:rPr>
        <w:rFonts w:ascii="Wingdings" w:hAnsi="Wingdings" w:hint="default"/>
      </w:rPr>
    </w:lvl>
    <w:lvl w:ilvl="1" w:tplc="3E023ADA" w:tentative="1">
      <w:start w:val="1"/>
      <w:numFmt w:val="bullet"/>
      <w:lvlText w:val="Ø"/>
      <w:lvlJc w:val="left"/>
      <w:pPr>
        <w:tabs>
          <w:tab w:val="num" w:pos="1440"/>
        </w:tabs>
        <w:ind w:left="1440" w:hanging="360"/>
      </w:pPr>
      <w:rPr>
        <w:rFonts w:ascii="Wingdings" w:hAnsi="Wingdings" w:hint="default"/>
      </w:rPr>
    </w:lvl>
    <w:lvl w:ilvl="2" w:tplc="19426C80" w:tentative="1">
      <w:start w:val="1"/>
      <w:numFmt w:val="bullet"/>
      <w:lvlText w:val="Ø"/>
      <w:lvlJc w:val="left"/>
      <w:pPr>
        <w:tabs>
          <w:tab w:val="num" w:pos="2160"/>
        </w:tabs>
        <w:ind w:left="2160" w:hanging="360"/>
      </w:pPr>
      <w:rPr>
        <w:rFonts w:ascii="Wingdings" w:hAnsi="Wingdings" w:hint="default"/>
      </w:rPr>
    </w:lvl>
    <w:lvl w:ilvl="3" w:tplc="09B01C26" w:tentative="1">
      <w:start w:val="1"/>
      <w:numFmt w:val="bullet"/>
      <w:lvlText w:val="Ø"/>
      <w:lvlJc w:val="left"/>
      <w:pPr>
        <w:tabs>
          <w:tab w:val="num" w:pos="2880"/>
        </w:tabs>
        <w:ind w:left="2880" w:hanging="360"/>
      </w:pPr>
      <w:rPr>
        <w:rFonts w:ascii="Wingdings" w:hAnsi="Wingdings" w:hint="default"/>
      </w:rPr>
    </w:lvl>
    <w:lvl w:ilvl="4" w:tplc="29C85130" w:tentative="1">
      <w:start w:val="1"/>
      <w:numFmt w:val="bullet"/>
      <w:lvlText w:val="Ø"/>
      <w:lvlJc w:val="left"/>
      <w:pPr>
        <w:tabs>
          <w:tab w:val="num" w:pos="3600"/>
        </w:tabs>
        <w:ind w:left="3600" w:hanging="360"/>
      </w:pPr>
      <w:rPr>
        <w:rFonts w:ascii="Wingdings" w:hAnsi="Wingdings" w:hint="default"/>
      </w:rPr>
    </w:lvl>
    <w:lvl w:ilvl="5" w:tplc="09C8B046" w:tentative="1">
      <w:start w:val="1"/>
      <w:numFmt w:val="bullet"/>
      <w:lvlText w:val="Ø"/>
      <w:lvlJc w:val="left"/>
      <w:pPr>
        <w:tabs>
          <w:tab w:val="num" w:pos="4320"/>
        </w:tabs>
        <w:ind w:left="4320" w:hanging="360"/>
      </w:pPr>
      <w:rPr>
        <w:rFonts w:ascii="Wingdings" w:hAnsi="Wingdings" w:hint="default"/>
      </w:rPr>
    </w:lvl>
    <w:lvl w:ilvl="6" w:tplc="1DC46586" w:tentative="1">
      <w:start w:val="1"/>
      <w:numFmt w:val="bullet"/>
      <w:lvlText w:val="Ø"/>
      <w:lvlJc w:val="left"/>
      <w:pPr>
        <w:tabs>
          <w:tab w:val="num" w:pos="5040"/>
        </w:tabs>
        <w:ind w:left="5040" w:hanging="360"/>
      </w:pPr>
      <w:rPr>
        <w:rFonts w:ascii="Wingdings" w:hAnsi="Wingdings" w:hint="default"/>
      </w:rPr>
    </w:lvl>
    <w:lvl w:ilvl="7" w:tplc="3C12D0E4" w:tentative="1">
      <w:start w:val="1"/>
      <w:numFmt w:val="bullet"/>
      <w:lvlText w:val="Ø"/>
      <w:lvlJc w:val="left"/>
      <w:pPr>
        <w:tabs>
          <w:tab w:val="num" w:pos="5760"/>
        </w:tabs>
        <w:ind w:left="5760" w:hanging="360"/>
      </w:pPr>
      <w:rPr>
        <w:rFonts w:ascii="Wingdings" w:hAnsi="Wingdings" w:hint="default"/>
      </w:rPr>
    </w:lvl>
    <w:lvl w:ilvl="8" w:tplc="51BCEB18" w:tentative="1">
      <w:start w:val="1"/>
      <w:numFmt w:val="bullet"/>
      <w:lvlText w:val="Ø"/>
      <w:lvlJc w:val="left"/>
      <w:pPr>
        <w:tabs>
          <w:tab w:val="num" w:pos="6480"/>
        </w:tabs>
        <w:ind w:left="6480" w:hanging="360"/>
      </w:pPr>
      <w:rPr>
        <w:rFonts w:ascii="Wingdings" w:hAnsi="Wingdings" w:hint="default"/>
      </w:rPr>
    </w:lvl>
  </w:abstractNum>
  <w:abstractNum w:abstractNumId="9" w15:restartNumberingAfterBreak="0">
    <w:nsid w:val="27977B1D"/>
    <w:multiLevelType w:val="hybridMultilevel"/>
    <w:tmpl w:val="D83C0A52"/>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81E4EBE"/>
    <w:multiLevelType w:val="multilevel"/>
    <w:tmpl w:val="4F107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4C13A8"/>
    <w:multiLevelType w:val="hybridMultilevel"/>
    <w:tmpl w:val="8D30F098"/>
    <w:lvl w:ilvl="0" w:tplc="7D92D904">
      <w:start w:val="1"/>
      <w:numFmt w:val="bullet"/>
      <w:lvlText w:val="Ø"/>
      <w:lvlJc w:val="left"/>
      <w:pPr>
        <w:tabs>
          <w:tab w:val="num" w:pos="720"/>
        </w:tabs>
        <w:ind w:left="720" w:hanging="360"/>
      </w:pPr>
      <w:rPr>
        <w:rFonts w:ascii="Wingdings" w:hAnsi="Wingdings" w:hint="default"/>
      </w:rPr>
    </w:lvl>
    <w:lvl w:ilvl="1" w:tplc="ECA88440" w:tentative="1">
      <w:start w:val="1"/>
      <w:numFmt w:val="bullet"/>
      <w:lvlText w:val="Ø"/>
      <w:lvlJc w:val="left"/>
      <w:pPr>
        <w:tabs>
          <w:tab w:val="num" w:pos="1440"/>
        </w:tabs>
        <w:ind w:left="1440" w:hanging="360"/>
      </w:pPr>
      <w:rPr>
        <w:rFonts w:ascii="Wingdings" w:hAnsi="Wingdings" w:hint="default"/>
      </w:rPr>
    </w:lvl>
    <w:lvl w:ilvl="2" w:tplc="0E40FC58" w:tentative="1">
      <w:start w:val="1"/>
      <w:numFmt w:val="bullet"/>
      <w:lvlText w:val="Ø"/>
      <w:lvlJc w:val="left"/>
      <w:pPr>
        <w:tabs>
          <w:tab w:val="num" w:pos="2160"/>
        </w:tabs>
        <w:ind w:left="2160" w:hanging="360"/>
      </w:pPr>
      <w:rPr>
        <w:rFonts w:ascii="Wingdings" w:hAnsi="Wingdings" w:hint="default"/>
      </w:rPr>
    </w:lvl>
    <w:lvl w:ilvl="3" w:tplc="6B2E2458" w:tentative="1">
      <w:start w:val="1"/>
      <w:numFmt w:val="bullet"/>
      <w:lvlText w:val="Ø"/>
      <w:lvlJc w:val="left"/>
      <w:pPr>
        <w:tabs>
          <w:tab w:val="num" w:pos="2880"/>
        </w:tabs>
        <w:ind w:left="2880" w:hanging="360"/>
      </w:pPr>
      <w:rPr>
        <w:rFonts w:ascii="Wingdings" w:hAnsi="Wingdings" w:hint="default"/>
      </w:rPr>
    </w:lvl>
    <w:lvl w:ilvl="4" w:tplc="A27E48F2" w:tentative="1">
      <w:start w:val="1"/>
      <w:numFmt w:val="bullet"/>
      <w:lvlText w:val="Ø"/>
      <w:lvlJc w:val="left"/>
      <w:pPr>
        <w:tabs>
          <w:tab w:val="num" w:pos="3600"/>
        </w:tabs>
        <w:ind w:left="3600" w:hanging="360"/>
      </w:pPr>
      <w:rPr>
        <w:rFonts w:ascii="Wingdings" w:hAnsi="Wingdings" w:hint="default"/>
      </w:rPr>
    </w:lvl>
    <w:lvl w:ilvl="5" w:tplc="D9F66602" w:tentative="1">
      <w:start w:val="1"/>
      <w:numFmt w:val="bullet"/>
      <w:lvlText w:val="Ø"/>
      <w:lvlJc w:val="left"/>
      <w:pPr>
        <w:tabs>
          <w:tab w:val="num" w:pos="4320"/>
        </w:tabs>
        <w:ind w:left="4320" w:hanging="360"/>
      </w:pPr>
      <w:rPr>
        <w:rFonts w:ascii="Wingdings" w:hAnsi="Wingdings" w:hint="default"/>
      </w:rPr>
    </w:lvl>
    <w:lvl w:ilvl="6" w:tplc="E23EE854" w:tentative="1">
      <w:start w:val="1"/>
      <w:numFmt w:val="bullet"/>
      <w:lvlText w:val="Ø"/>
      <w:lvlJc w:val="left"/>
      <w:pPr>
        <w:tabs>
          <w:tab w:val="num" w:pos="5040"/>
        </w:tabs>
        <w:ind w:left="5040" w:hanging="360"/>
      </w:pPr>
      <w:rPr>
        <w:rFonts w:ascii="Wingdings" w:hAnsi="Wingdings" w:hint="default"/>
      </w:rPr>
    </w:lvl>
    <w:lvl w:ilvl="7" w:tplc="62B05508" w:tentative="1">
      <w:start w:val="1"/>
      <w:numFmt w:val="bullet"/>
      <w:lvlText w:val="Ø"/>
      <w:lvlJc w:val="left"/>
      <w:pPr>
        <w:tabs>
          <w:tab w:val="num" w:pos="5760"/>
        </w:tabs>
        <w:ind w:left="5760" w:hanging="360"/>
      </w:pPr>
      <w:rPr>
        <w:rFonts w:ascii="Wingdings" w:hAnsi="Wingdings" w:hint="default"/>
      </w:rPr>
    </w:lvl>
    <w:lvl w:ilvl="8" w:tplc="697088E4" w:tentative="1">
      <w:start w:val="1"/>
      <w:numFmt w:val="bullet"/>
      <w:lvlText w:val="Ø"/>
      <w:lvlJc w:val="left"/>
      <w:pPr>
        <w:tabs>
          <w:tab w:val="num" w:pos="6480"/>
        </w:tabs>
        <w:ind w:left="6480" w:hanging="360"/>
      </w:pPr>
      <w:rPr>
        <w:rFonts w:ascii="Wingdings" w:hAnsi="Wingdings" w:hint="default"/>
      </w:rPr>
    </w:lvl>
  </w:abstractNum>
  <w:abstractNum w:abstractNumId="12" w15:restartNumberingAfterBreak="0">
    <w:nsid w:val="29625894"/>
    <w:multiLevelType w:val="hybridMultilevel"/>
    <w:tmpl w:val="EF6E0C7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313B62E4"/>
    <w:multiLevelType w:val="hybridMultilevel"/>
    <w:tmpl w:val="FD5EC9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4346DB9"/>
    <w:multiLevelType w:val="multilevel"/>
    <w:tmpl w:val="20C471F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34DF0438"/>
    <w:multiLevelType w:val="hybridMultilevel"/>
    <w:tmpl w:val="F00C9D16"/>
    <w:lvl w:ilvl="0" w:tplc="C74C27D0">
      <w:start w:val="1"/>
      <w:numFmt w:val="bullet"/>
      <w:lvlText w:val="Ø"/>
      <w:lvlJc w:val="left"/>
      <w:pPr>
        <w:tabs>
          <w:tab w:val="num" w:pos="720"/>
        </w:tabs>
        <w:ind w:left="720" w:hanging="360"/>
      </w:pPr>
      <w:rPr>
        <w:rFonts w:ascii="Wingdings" w:hAnsi="Wingdings" w:hint="default"/>
      </w:rPr>
    </w:lvl>
    <w:lvl w:ilvl="1" w:tplc="DFC64856" w:tentative="1">
      <w:start w:val="1"/>
      <w:numFmt w:val="bullet"/>
      <w:lvlText w:val="Ø"/>
      <w:lvlJc w:val="left"/>
      <w:pPr>
        <w:tabs>
          <w:tab w:val="num" w:pos="1440"/>
        </w:tabs>
        <w:ind w:left="1440" w:hanging="360"/>
      </w:pPr>
      <w:rPr>
        <w:rFonts w:ascii="Wingdings" w:hAnsi="Wingdings" w:hint="default"/>
      </w:rPr>
    </w:lvl>
    <w:lvl w:ilvl="2" w:tplc="66FE7BD6" w:tentative="1">
      <w:start w:val="1"/>
      <w:numFmt w:val="bullet"/>
      <w:lvlText w:val="Ø"/>
      <w:lvlJc w:val="left"/>
      <w:pPr>
        <w:tabs>
          <w:tab w:val="num" w:pos="2160"/>
        </w:tabs>
        <w:ind w:left="2160" w:hanging="360"/>
      </w:pPr>
      <w:rPr>
        <w:rFonts w:ascii="Wingdings" w:hAnsi="Wingdings" w:hint="default"/>
      </w:rPr>
    </w:lvl>
    <w:lvl w:ilvl="3" w:tplc="4F58788C" w:tentative="1">
      <w:start w:val="1"/>
      <w:numFmt w:val="bullet"/>
      <w:lvlText w:val="Ø"/>
      <w:lvlJc w:val="left"/>
      <w:pPr>
        <w:tabs>
          <w:tab w:val="num" w:pos="2880"/>
        </w:tabs>
        <w:ind w:left="2880" w:hanging="360"/>
      </w:pPr>
      <w:rPr>
        <w:rFonts w:ascii="Wingdings" w:hAnsi="Wingdings" w:hint="default"/>
      </w:rPr>
    </w:lvl>
    <w:lvl w:ilvl="4" w:tplc="206C35CA" w:tentative="1">
      <w:start w:val="1"/>
      <w:numFmt w:val="bullet"/>
      <w:lvlText w:val="Ø"/>
      <w:lvlJc w:val="left"/>
      <w:pPr>
        <w:tabs>
          <w:tab w:val="num" w:pos="3600"/>
        </w:tabs>
        <w:ind w:left="3600" w:hanging="360"/>
      </w:pPr>
      <w:rPr>
        <w:rFonts w:ascii="Wingdings" w:hAnsi="Wingdings" w:hint="default"/>
      </w:rPr>
    </w:lvl>
    <w:lvl w:ilvl="5" w:tplc="E33E56FA" w:tentative="1">
      <w:start w:val="1"/>
      <w:numFmt w:val="bullet"/>
      <w:lvlText w:val="Ø"/>
      <w:lvlJc w:val="left"/>
      <w:pPr>
        <w:tabs>
          <w:tab w:val="num" w:pos="4320"/>
        </w:tabs>
        <w:ind w:left="4320" w:hanging="360"/>
      </w:pPr>
      <w:rPr>
        <w:rFonts w:ascii="Wingdings" w:hAnsi="Wingdings" w:hint="default"/>
      </w:rPr>
    </w:lvl>
    <w:lvl w:ilvl="6" w:tplc="3BDCE19E" w:tentative="1">
      <w:start w:val="1"/>
      <w:numFmt w:val="bullet"/>
      <w:lvlText w:val="Ø"/>
      <w:lvlJc w:val="left"/>
      <w:pPr>
        <w:tabs>
          <w:tab w:val="num" w:pos="5040"/>
        </w:tabs>
        <w:ind w:left="5040" w:hanging="360"/>
      </w:pPr>
      <w:rPr>
        <w:rFonts w:ascii="Wingdings" w:hAnsi="Wingdings" w:hint="default"/>
      </w:rPr>
    </w:lvl>
    <w:lvl w:ilvl="7" w:tplc="27625AB6" w:tentative="1">
      <w:start w:val="1"/>
      <w:numFmt w:val="bullet"/>
      <w:lvlText w:val="Ø"/>
      <w:lvlJc w:val="left"/>
      <w:pPr>
        <w:tabs>
          <w:tab w:val="num" w:pos="5760"/>
        </w:tabs>
        <w:ind w:left="5760" w:hanging="360"/>
      </w:pPr>
      <w:rPr>
        <w:rFonts w:ascii="Wingdings" w:hAnsi="Wingdings" w:hint="default"/>
      </w:rPr>
    </w:lvl>
    <w:lvl w:ilvl="8" w:tplc="4C12C4E6" w:tentative="1">
      <w:start w:val="1"/>
      <w:numFmt w:val="bullet"/>
      <w:lvlText w:val="Ø"/>
      <w:lvlJc w:val="left"/>
      <w:pPr>
        <w:tabs>
          <w:tab w:val="num" w:pos="6480"/>
        </w:tabs>
        <w:ind w:left="6480" w:hanging="360"/>
      </w:pPr>
      <w:rPr>
        <w:rFonts w:ascii="Wingdings" w:hAnsi="Wingdings" w:hint="default"/>
      </w:rPr>
    </w:lvl>
  </w:abstractNum>
  <w:abstractNum w:abstractNumId="16" w15:restartNumberingAfterBreak="0">
    <w:nsid w:val="3A226A1C"/>
    <w:multiLevelType w:val="hybridMultilevel"/>
    <w:tmpl w:val="F3BAEDC2"/>
    <w:lvl w:ilvl="0" w:tplc="F21EEDCE">
      <w:start w:val="1"/>
      <w:numFmt w:val="bullet"/>
      <w:lvlText w:val="Ø"/>
      <w:lvlJc w:val="left"/>
      <w:pPr>
        <w:tabs>
          <w:tab w:val="num" w:pos="720"/>
        </w:tabs>
        <w:ind w:left="720" w:hanging="360"/>
      </w:pPr>
      <w:rPr>
        <w:rFonts w:ascii="Wingdings" w:hAnsi="Wingdings" w:hint="default"/>
      </w:rPr>
    </w:lvl>
    <w:lvl w:ilvl="1" w:tplc="9D400F74" w:tentative="1">
      <w:start w:val="1"/>
      <w:numFmt w:val="bullet"/>
      <w:lvlText w:val="Ø"/>
      <w:lvlJc w:val="left"/>
      <w:pPr>
        <w:tabs>
          <w:tab w:val="num" w:pos="1440"/>
        </w:tabs>
        <w:ind w:left="1440" w:hanging="360"/>
      </w:pPr>
      <w:rPr>
        <w:rFonts w:ascii="Wingdings" w:hAnsi="Wingdings" w:hint="default"/>
      </w:rPr>
    </w:lvl>
    <w:lvl w:ilvl="2" w:tplc="3910A01A" w:tentative="1">
      <w:start w:val="1"/>
      <w:numFmt w:val="bullet"/>
      <w:lvlText w:val="Ø"/>
      <w:lvlJc w:val="left"/>
      <w:pPr>
        <w:tabs>
          <w:tab w:val="num" w:pos="2160"/>
        </w:tabs>
        <w:ind w:left="2160" w:hanging="360"/>
      </w:pPr>
      <w:rPr>
        <w:rFonts w:ascii="Wingdings" w:hAnsi="Wingdings" w:hint="default"/>
      </w:rPr>
    </w:lvl>
    <w:lvl w:ilvl="3" w:tplc="9AF8B436" w:tentative="1">
      <w:start w:val="1"/>
      <w:numFmt w:val="bullet"/>
      <w:lvlText w:val="Ø"/>
      <w:lvlJc w:val="left"/>
      <w:pPr>
        <w:tabs>
          <w:tab w:val="num" w:pos="2880"/>
        </w:tabs>
        <w:ind w:left="2880" w:hanging="360"/>
      </w:pPr>
      <w:rPr>
        <w:rFonts w:ascii="Wingdings" w:hAnsi="Wingdings" w:hint="default"/>
      </w:rPr>
    </w:lvl>
    <w:lvl w:ilvl="4" w:tplc="0FC8C12E" w:tentative="1">
      <w:start w:val="1"/>
      <w:numFmt w:val="bullet"/>
      <w:lvlText w:val="Ø"/>
      <w:lvlJc w:val="left"/>
      <w:pPr>
        <w:tabs>
          <w:tab w:val="num" w:pos="3600"/>
        </w:tabs>
        <w:ind w:left="3600" w:hanging="360"/>
      </w:pPr>
      <w:rPr>
        <w:rFonts w:ascii="Wingdings" w:hAnsi="Wingdings" w:hint="default"/>
      </w:rPr>
    </w:lvl>
    <w:lvl w:ilvl="5" w:tplc="74FA3368" w:tentative="1">
      <w:start w:val="1"/>
      <w:numFmt w:val="bullet"/>
      <w:lvlText w:val="Ø"/>
      <w:lvlJc w:val="left"/>
      <w:pPr>
        <w:tabs>
          <w:tab w:val="num" w:pos="4320"/>
        </w:tabs>
        <w:ind w:left="4320" w:hanging="360"/>
      </w:pPr>
      <w:rPr>
        <w:rFonts w:ascii="Wingdings" w:hAnsi="Wingdings" w:hint="default"/>
      </w:rPr>
    </w:lvl>
    <w:lvl w:ilvl="6" w:tplc="629C8616" w:tentative="1">
      <w:start w:val="1"/>
      <w:numFmt w:val="bullet"/>
      <w:lvlText w:val="Ø"/>
      <w:lvlJc w:val="left"/>
      <w:pPr>
        <w:tabs>
          <w:tab w:val="num" w:pos="5040"/>
        </w:tabs>
        <w:ind w:left="5040" w:hanging="360"/>
      </w:pPr>
      <w:rPr>
        <w:rFonts w:ascii="Wingdings" w:hAnsi="Wingdings" w:hint="default"/>
      </w:rPr>
    </w:lvl>
    <w:lvl w:ilvl="7" w:tplc="613248AC" w:tentative="1">
      <w:start w:val="1"/>
      <w:numFmt w:val="bullet"/>
      <w:lvlText w:val="Ø"/>
      <w:lvlJc w:val="left"/>
      <w:pPr>
        <w:tabs>
          <w:tab w:val="num" w:pos="5760"/>
        </w:tabs>
        <w:ind w:left="5760" w:hanging="360"/>
      </w:pPr>
      <w:rPr>
        <w:rFonts w:ascii="Wingdings" w:hAnsi="Wingdings" w:hint="default"/>
      </w:rPr>
    </w:lvl>
    <w:lvl w:ilvl="8" w:tplc="68F03988" w:tentative="1">
      <w:start w:val="1"/>
      <w:numFmt w:val="bullet"/>
      <w:lvlText w:val="Ø"/>
      <w:lvlJc w:val="left"/>
      <w:pPr>
        <w:tabs>
          <w:tab w:val="num" w:pos="6480"/>
        </w:tabs>
        <w:ind w:left="6480" w:hanging="360"/>
      </w:pPr>
      <w:rPr>
        <w:rFonts w:ascii="Wingdings" w:hAnsi="Wingdings" w:hint="default"/>
      </w:rPr>
    </w:lvl>
  </w:abstractNum>
  <w:abstractNum w:abstractNumId="17" w15:restartNumberingAfterBreak="0">
    <w:nsid w:val="3B270406"/>
    <w:multiLevelType w:val="multilevel"/>
    <w:tmpl w:val="0352D380"/>
    <w:lvl w:ilvl="0">
      <w:start w:val="1"/>
      <w:numFmt w:val="bullet"/>
      <w:lvlText w:val="●"/>
      <w:lvlJc w:val="left"/>
      <w:pPr>
        <w:ind w:left="779" w:hanging="359"/>
      </w:pPr>
      <w:rPr>
        <w:rFonts w:ascii="Noto Sans Symbols" w:eastAsia="Noto Sans Symbols" w:hAnsi="Noto Sans Symbols" w:cs="Noto Sans Symbols"/>
      </w:rPr>
    </w:lvl>
    <w:lvl w:ilvl="1">
      <w:start w:val="1"/>
      <w:numFmt w:val="bullet"/>
      <w:lvlText w:val="o"/>
      <w:lvlJc w:val="left"/>
      <w:pPr>
        <w:ind w:left="1499" w:hanging="360"/>
      </w:pPr>
      <w:rPr>
        <w:rFonts w:ascii="Courier New" w:eastAsia="Courier New" w:hAnsi="Courier New" w:cs="Courier New"/>
      </w:rPr>
    </w:lvl>
    <w:lvl w:ilvl="2">
      <w:start w:val="1"/>
      <w:numFmt w:val="bullet"/>
      <w:lvlText w:val="▪"/>
      <w:lvlJc w:val="left"/>
      <w:pPr>
        <w:ind w:left="2219" w:hanging="360"/>
      </w:pPr>
      <w:rPr>
        <w:rFonts w:ascii="Noto Sans Symbols" w:eastAsia="Noto Sans Symbols" w:hAnsi="Noto Sans Symbols" w:cs="Noto Sans Symbols"/>
      </w:rPr>
    </w:lvl>
    <w:lvl w:ilvl="3">
      <w:start w:val="1"/>
      <w:numFmt w:val="bullet"/>
      <w:lvlText w:val="●"/>
      <w:lvlJc w:val="left"/>
      <w:pPr>
        <w:ind w:left="2939" w:hanging="360"/>
      </w:pPr>
      <w:rPr>
        <w:rFonts w:ascii="Noto Sans Symbols" w:eastAsia="Noto Sans Symbols" w:hAnsi="Noto Sans Symbols" w:cs="Noto Sans Symbols"/>
      </w:rPr>
    </w:lvl>
    <w:lvl w:ilvl="4">
      <w:start w:val="1"/>
      <w:numFmt w:val="bullet"/>
      <w:lvlText w:val="o"/>
      <w:lvlJc w:val="left"/>
      <w:pPr>
        <w:ind w:left="3659" w:hanging="360"/>
      </w:pPr>
      <w:rPr>
        <w:rFonts w:ascii="Courier New" w:eastAsia="Courier New" w:hAnsi="Courier New" w:cs="Courier New"/>
      </w:rPr>
    </w:lvl>
    <w:lvl w:ilvl="5">
      <w:start w:val="1"/>
      <w:numFmt w:val="bullet"/>
      <w:lvlText w:val="▪"/>
      <w:lvlJc w:val="left"/>
      <w:pPr>
        <w:ind w:left="4379" w:hanging="360"/>
      </w:pPr>
      <w:rPr>
        <w:rFonts w:ascii="Noto Sans Symbols" w:eastAsia="Noto Sans Symbols" w:hAnsi="Noto Sans Symbols" w:cs="Noto Sans Symbols"/>
      </w:rPr>
    </w:lvl>
    <w:lvl w:ilvl="6">
      <w:start w:val="1"/>
      <w:numFmt w:val="bullet"/>
      <w:lvlText w:val="●"/>
      <w:lvlJc w:val="left"/>
      <w:pPr>
        <w:ind w:left="5099" w:hanging="360"/>
      </w:pPr>
      <w:rPr>
        <w:rFonts w:ascii="Noto Sans Symbols" w:eastAsia="Noto Sans Symbols" w:hAnsi="Noto Sans Symbols" w:cs="Noto Sans Symbols"/>
      </w:rPr>
    </w:lvl>
    <w:lvl w:ilvl="7">
      <w:start w:val="1"/>
      <w:numFmt w:val="bullet"/>
      <w:lvlText w:val="o"/>
      <w:lvlJc w:val="left"/>
      <w:pPr>
        <w:ind w:left="5819" w:hanging="360"/>
      </w:pPr>
      <w:rPr>
        <w:rFonts w:ascii="Courier New" w:eastAsia="Courier New" w:hAnsi="Courier New" w:cs="Courier New"/>
      </w:rPr>
    </w:lvl>
    <w:lvl w:ilvl="8">
      <w:start w:val="1"/>
      <w:numFmt w:val="bullet"/>
      <w:lvlText w:val="▪"/>
      <w:lvlJc w:val="left"/>
      <w:pPr>
        <w:ind w:left="6539" w:hanging="360"/>
      </w:pPr>
      <w:rPr>
        <w:rFonts w:ascii="Noto Sans Symbols" w:eastAsia="Noto Sans Symbols" w:hAnsi="Noto Sans Symbols" w:cs="Noto Sans Symbols"/>
      </w:rPr>
    </w:lvl>
  </w:abstractNum>
  <w:abstractNum w:abstractNumId="18" w15:restartNumberingAfterBreak="0">
    <w:nsid w:val="412A1EDD"/>
    <w:multiLevelType w:val="hybridMultilevel"/>
    <w:tmpl w:val="65F025E8"/>
    <w:lvl w:ilvl="0" w:tplc="340A0001">
      <w:start w:val="1"/>
      <w:numFmt w:val="bullet"/>
      <w:lvlText w:val=""/>
      <w:lvlJc w:val="left"/>
      <w:pPr>
        <w:ind w:left="1440" w:hanging="360"/>
      </w:pPr>
      <w:rPr>
        <w:rFonts w:ascii="Symbol" w:hAnsi="Symbol" w:hint="default"/>
      </w:rPr>
    </w:lvl>
    <w:lvl w:ilvl="1" w:tplc="340A0003">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9" w15:restartNumberingAfterBreak="0">
    <w:nsid w:val="42334E48"/>
    <w:multiLevelType w:val="hybridMultilevel"/>
    <w:tmpl w:val="BE9A99FA"/>
    <w:lvl w:ilvl="0" w:tplc="98742286">
      <w:start w:val="1"/>
      <w:numFmt w:val="bullet"/>
      <w:lvlText w:val="Ø"/>
      <w:lvlJc w:val="left"/>
      <w:pPr>
        <w:tabs>
          <w:tab w:val="num" w:pos="720"/>
        </w:tabs>
        <w:ind w:left="720" w:hanging="360"/>
      </w:pPr>
      <w:rPr>
        <w:rFonts w:ascii="Wingdings" w:hAnsi="Wingdings" w:hint="default"/>
      </w:rPr>
    </w:lvl>
    <w:lvl w:ilvl="1" w:tplc="DF4AB89E" w:tentative="1">
      <w:start w:val="1"/>
      <w:numFmt w:val="bullet"/>
      <w:lvlText w:val="Ø"/>
      <w:lvlJc w:val="left"/>
      <w:pPr>
        <w:tabs>
          <w:tab w:val="num" w:pos="1440"/>
        </w:tabs>
        <w:ind w:left="1440" w:hanging="360"/>
      </w:pPr>
      <w:rPr>
        <w:rFonts w:ascii="Wingdings" w:hAnsi="Wingdings" w:hint="default"/>
      </w:rPr>
    </w:lvl>
    <w:lvl w:ilvl="2" w:tplc="141E14F4" w:tentative="1">
      <w:start w:val="1"/>
      <w:numFmt w:val="bullet"/>
      <w:lvlText w:val="Ø"/>
      <w:lvlJc w:val="left"/>
      <w:pPr>
        <w:tabs>
          <w:tab w:val="num" w:pos="2160"/>
        </w:tabs>
        <w:ind w:left="2160" w:hanging="360"/>
      </w:pPr>
      <w:rPr>
        <w:rFonts w:ascii="Wingdings" w:hAnsi="Wingdings" w:hint="default"/>
      </w:rPr>
    </w:lvl>
    <w:lvl w:ilvl="3" w:tplc="329252D6" w:tentative="1">
      <w:start w:val="1"/>
      <w:numFmt w:val="bullet"/>
      <w:lvlText w:val="Ø"/>
      <w:lvlJc w:val="left"/>
      <w:pPr>
        <w:tabs>
          <w:tab w:val="num" w:pos="2880"/>
        </w:tabs>
        <w:ind w:left="2880" w:hanging="360"/>
      </w:pPr>
      <w:rPr>
        <w:rFonts w:ascii="Wingdings" w:hAnsi="Wingdings" w:hint="default"/>
      </w:rPr>
    </w:lvl>
    <w:lvl w:ilvl="4" w:tplc="2BFA73DA" w:tentative="1">
      <w:start w:val="1"/>
      <w:numFmt w:val="bullet"/>
      <w:lvlText w:val="Ø"/>
      <w:lvlJc w:val="left"/>
      <w:pPr>
        <w:tabs>
          <w:tab w:val="num" w:pos="3600"/>
        </w:tabs>
        <w:ind w:left="3600" w:hanging="360"/>
      </w:pPr>
      <w:rPr>
        <w:rFonts w:ascii="Wingdings" w:hAnsi="Wingdings" w:hint="default"/>
      </w:rPr>
    </w:lvl>
    <w:lvl w:ilvl="5" w:tplc="08FABB58" w:tentative="1">
      <w:start w:val="1"/>
      <w:numFmt w:val="bullet"/>
      <w:lvlText w:val="Ø"/>
      <w:lvlJc w:val="left"/>
      <w:pPr>
        <w:tabs>
          <w:tab w:val="num" w:pos="4320"/>
        </w:tabs>
        <w:ind w:left="4320" w:hanging="360"/>
      </w:pPr>
      <w:rPr>
        <w:rFonts w:ascii="Wingdings" w:hAnsi="Wingdings" w:hint="default"/>
      </w:rPr>
    </w:lvl>
    <w:lvl w:ilvl="6" w:tplc="B94AE4D0" w:tentative="1">
      <w:start w:val="1"/>
      <w:numFmt w:val="bullet"/>
      <w:lvlText w:val="Ø"/>
      <w:lvlJc w:val="left"/>
      <w:pPr>
        <w:tabs>
          <w:tab w:val="num" w:pos="5040"/>
        </w:tabs>
        <w:ind w:left="5040" w:hanging="360"/>
      </w:pPr>
      <w:rPr>
        <w:rFonts w:ascii="Wingdings" w:hAnsi="Wingdings" w:hint="default"/>
      </w:rPr>
    </w:lvl>
    <w:lvl w:ilvl="7" w:tplc="C1686F66" w:tentative="1">
      <w:start w:val="1"/>
      <w:numFmt w:val="bullet"/>
      <w:lvlText w:val="Ø"/>
      <w:lvlJc w:val="left"/>
      <w:pPr>
        <w:tabs>
          <w:tab w:val="num" w:pos="5760"/>
        </w:tabs>
        <w:ind w:left="5760" w:hanging="360"/>
      </w:pPr>
      <w:rPr>
        <w:rFonts w:ascii="Wingdings" w:hAnsi="Wingdings" w:hint="default"/>
      </w:rPr>
    </w:lvl>
    <w:lvl w:ilvl="8" w:tplc="1BB8BFE2" w:tentative="1">
      <w:start w:val="1"/>
      <w:numFmt w:val="bullet"/>
      <w:lvlText w:val="Ø"/>
      <w:lvlJc w:val="left"/>
      <w:pPr>
        <w:tabs>
          <w:tab w:val="num" w:pos="6480"/>
        </w:tabs>
        <w:ind w:left="6480" w:hanging="360"/>
      </w:pPr>
      <w:rPr>
        <w:rFonts w:ascii="Wingdings" w:hAnsi="Wingdings" w:hint="default"/>
      </w:rPr>
    </w:lvl>
  </w:abstractNum>
  <w:abstractNum w:abstractNumId="20" w15:restartNumberingAfterBreak="0">
    <w:nsid w:val="4768208D"/>
    <w:multiLevelType w:val="multilevel"/>
    <w:tmpl w:val="FD66CE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BA6BC6"/>
    <w:multiLevelType w:val="multilevel"/>
    <w:tmpl w:val="C074BCF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22" w15:restartNumberingAfterBreak="0">
    <w:nsid w:val="54D242B9"/>
    <w:multiLevelType w:val="multilevel"/>
    <w:tmpl w:val="CF8E153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43BEC"/>
    <w:multiLevelType w:val="hybridMultilevel"/>
    <w:tmpl w:val="FC5E6034"/>
    <w:lvl w:ilvl="0" w:tplc="29AAE7E6">
      <w:start w:val="1"/>
      <w:numFmt w:val="bullet"/>
      <w:lvlText w:val="•"/>
      <w:lvlJc w:val="left"/>
      <w:pPr>
        <w:tabs>
          <w:tab w:val="num" w:pos="720"/>
        </w:tabs>
        <w:ind w:left="720" w:hanging="360"/>
      </w:pPr>
      <w:rPr>
        <w:rFonts w:ascii="Times New Roman" w:hAnsi="Times New Roman" w:hint="default"/>
      </w:rPr>
    </w:lvl>
    <w:lvl w:ilvl="1" w:tplc="0E845F68">
      <w:numFmt w:val="bullet"/>
      <w:lvlText w:val="o"/>
      <w:lvlJc w:val="left"/>
      <w:pPr>
        <w:tabs>
          <w:tab w:val="num" w:pos="1440"/>
        </w:tabs>
        <w:ind w:left="1440" w:hanging="360"/>
      </w:pPr>
      <w:rPr>
        <w:rFonts w:ascii="Courier New" w:hAnsi="Courier New" w:hint="default"/>
      </w:rPr>
    </w:lvl>
    <w:lvl w:ilvl="2" w:tplc="B2D0764C" w:tentative="1">
      <w:start w:val="1"/>
      <w:numFmt w:val="bullet"/>
      <w:lvlText w:val="•"/>
      <w:lvlJc w:val="left"/>
      <w:pPr>
        <w:tabs>
          <w:tab w:val="num" w:pos="2160"/>
        </w:tabs>
        <w:ind w:left="2160" w:hanging="360"/>
      </w:pPr>
      <w:rPr>
        <w:rFonts w:ascii="Times New Roman" w:hAnsi="Times New Roman" w:hint="default"/>
      </w:rPr>
    </w:lvl>
    <w:lvl w:ilvl="3" w:tplc="BB72859E" w:tentative="1">
      <w:start w:val="1"/>
      <w:numFmt w:val="bullet"/>
      <w:lvlText w:val="•"/>
      <w:lvlJc w:val="left"/>
      <w:pPr>
        <w:tabs>
          <w:tab w:val="num" w:pos="2880"/>
        </w:tabs>
        <w:ind w:left="2880" w:hanging="360"/>
      </w:pPr>
      <w:rPr>
        <w:rFonts w:ascii="Times New Roman" w:hAnsi="Times New Roman" w:hint="default"/>
      </w:rPr>
    </w:lvl>
    <w:lvl w:ilvl="4" w:tplc="8E2CCBD8" w:tentative="1">
      <w:start w:val="1"/>
      <w:numFmt w:val="bullet"/>
      <w:lvlText w:val="•"/>
      <w:lvlJc w:val="left"/>
      <w:pPr>
        <w:tabs>
          <w:tab w:val="num" w:pos="3600"/>
        </w:tabs>
        <w:ind w:left="3600" w:hanging="360"/>
      </w:pPr>
      <w:rPr>
        <w:rFonts w:ascii="Times New Roman" w:hAnsi="Times New Roman" w:hint="default"/>
      </w:rPr>
    </w:lvl>
    <w:lvl w:ilvl="5" w:tplc="D468315E" w:tentative="1">
      <w:start w:val="1"/>
      <w:numFmt w:val="bullet"/>
      <w:lvlText w:val="•"/>
      <w:lvlJc w:val="left"/>
      <w:pPr>
        <w:tabs>
          <w:tab w:val="num" w:pos="4320"/>
        </w:tabs>
        <w:ind w:left="4320" w:hanging="360"/>
      </w:pPr>
      <w:rPr>
        <w:rFonts w:ascii="Times New Roman" w:hAnsi="Times New Roman" w:hint="default"/>
      </w:rPr>
    </w:lvl>
    <w:lvl w:ilvl="6" w:tplc="71F07F30" w:tentative="1">
      <w:start w:val="1"/>
      <w:numFmt w:val="bullet"/>
      <w:lvlText w:val="•"/>
      <w:lvlJc w:val="left"/>
      <w:pPr>
        <w:tabs>
          <w:tab w:val="num" w:pos="5040"/>
        </w:tabs>
        <w:ind w:left="5040" w:hanging="360"/>
      </w:pPr>
      <w:rPr>
        <w:rFonts w:ascii="Times New Roman" w:hAnsi="Times New Roman" w:hint="default"/>
      </w:rPr>
    </w:lvl>
    <w:lvl w:ilvl="7" w:tplc="F8EE7186" w:tentative="1">
      <w:start w:val="1"/>
      <w:numFmt w:val="bullet"/>
      <w:lvlText w:val="•"/>
      <w:lvlJc w:val="left"/>
      <w:pPr>
        <w:tabs>
          <w:tab w:val="num" w:pos="5760"/>
        </w:tabs>
        <w:ind w:left="5760" w:hanging="360"/>
      </w:pPr>
      <w:rPr>
        <w:rFonts w:ascii="Times New Roman" w:hAnsi="Times New Roman" w:hint="default"/>
      </w:rPr>
    </w:lvl>
    <w:lvl w:ilvl="8" w:tplc="B40E35BE"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72F7959"/>
    <w:multiLevelType w:val="hybridMultilevel"/>
    <w:tmpl w:val="5318364C"/>
    <w:lvl w:ilvl="0" w:tplc="5FE695E0">
      <w:start w:val="1"/>
      <w:numFmt w:val="bullet"/>
      <w:lvlText w:val="Ø"/>
      <w:lvlJc w:val="left"/>
      <w:pPr>
        <w:tabs>
          <w:tab w:val="num" w:pos="720"/>
        </w:tabs>
        <w:ind w:left="720" w:hanging="360"/>
      </w:pPr>
      <w:rPr>
        <w:rFonts w:ascii="Wingdings" w:hAnsi="Wingdings" w:hint="default"/>
      </w:rPr>
    </w:lvl>
    <w:lvl w:ilvl="1" w:tplc="1D7C74C2" w:tentative="1">
      <w:start w:val="1"/>
      <w:numFmt w:val="bullet"/>
      <w:lvlText w:val="Ø"/>
      <w:lvlJc w:val="left"/>
      <w:pPr>
        <w:tabs>
          <w:tab w:val="num" w:pos="1440"/>
        </w:tabs>
        <w:ind w:left="1440" w:hanging="360"/>
      </w:pPr>
      <w:rPr>
        <w:rFonts w:ascii="Wingdings" w:hAnsi="Wingdings" w:hint="default"/>
      </w:rPr>
    </w:lvl>
    <w:lvl w:ilvl="2" w:tplc="9C9A4114" w:tentative="1">
      <w:start w:val="1"/>
      <w:numFmt w:val="bullet"/>
      <w:lvlText w:val="Ø"/>
      <w:lvlJc w:val="left"/>
      <w:pPr>
        <w:tabs>
          <w:tab w:val="num" w:pos="2160"/>
        </w:tabs>
        <w:ind w:left="2160" w:hanging="360"/>
      </w:pPr>
      <w:rPr>
        <w:rFonts w:ascii="Wingdings" w:hAnsi="Wingdings" w:hint="default"/>
      </w:rPr>
    </w:lvl>
    <w:lvl w:ilvl="3" w:tplc="00EA75A6" w:tentative="1">
      <w:start w:val="1"/>
      <w:numFmt w:val="bullet"/>
      <w:lvlText w:val="Ø"/>
      <w:lvlJc w:val="left"/>
      <w:pPr>
        <w:tabs>
          <w:tab w:val="num" w:pos="2880"/>
        </w:tabs>
        <w:ind w:left="2880" w:hanging="360"/>
      </w:pPr>
      <w:rPr>
        <w:rFonts w:ascii="Wingdings" w:hAnsi="Wingdings" w:hint="default"/>
      </w:rPr>
    </w:lvl>
    <w:lvl w:ilvl="4" w:tplc="F44A3F2E" w:tentative="1">
      <w:start w:val="1"/>
      <w:numFmt w:val="bullet"/>
      <w:lvlText w:val="Ø"/>
      <w:lvlJc w:val="left"/>
      <w:pPr>
        <w:tabs>
          <w:tab w:val="num" w:pos="3600"/>
        </w:tabs>
        <w:ind w:left="3600" w:hanging="360"/>
      </w:pPr>
      <w:rPr>
        <w:rFonts w:ascii="Wingdings" w:hAnsi="Wingdings" w:hint="default"/>
      </w:rPr>
    </w:lvl>
    <w:lvl w:ilvl="5" w:tplc="1DAC9B5E" w:tentative="1">
      <w:start w:val="1"/>
      <w:numFmt w:val="bullet"/>
      <w:lvlText w:val="Ø"/>
      <w:lvlJc w:val="left"/>
      <w:pPr>
        <w:tabs>
          <w:tab w:val="num" w:pos="4320"/>
        </w:tabs>
        <w:ind w:left="4320" w:hanging="360"/>
      </w:pPr>
      <w:rPr>
        <w:rFonts w:ascii="Wingdings" w:hAnsi="Wingdings" w:hint="default"/>
      </w:rPr>
    </w:lvl>
    <w:lvl w:ilvl="6" w:tplc="0F64CFA2" w:tentative="1">
      <w:start w:val="1"/>
      <w:numFmt w:val="bullet"/>
      <w:lvlText w:val="Ø"/>
      <w:lvlJc w:val="left"/>
      <w:pPr>
        <w:tabs>
          <w:tab w:val="num" w:pos="5040"/>
        </w:tabs>
        <w:ind w:left="5040" w:hanging="360"/>
      </w:pPr>
      <w:rPr>
        <w:rFonts w:ascii="Wingdings" w:hAnsi="Wingdings" w:hint="default"/>
      </w:rPr>
    </w:lvl>
    <w:lvl w:ilvl="7" w:tplc="3782019E" w:tentative="1">
      <w:start w:val="1"/>
      <w:numFmt w:val="bullet"/>
      <w:lvlText w:val="Ø"/>
      <w:lvlJc w:val="left"/>
      <w:pPr>
        <w:tabs>
          <w:tab w:val="num" w:pos="5760"/>
        </w:tabs>
        <w:ind w:left="5760" w:hanging="360"/>
      </w:pPr>
      <w:rPr>
        <w:rFonts w:ascii="Wingdings" w:hAnsi="Wingdings" w:hint="default"/>
      </w:rPr>
    </w:lvl>
    <w:lvl w:ilvl="8" w:tplc="62FAA874" w:tentative="1">
      <w:start w:val="1"/>
      <w:numFmt w:val="bullet"/>
      <w:lvlText w:val="Ø"/>
      <w:lvlJc w:val="left"/>
      <w:pPr>
        <w:tabs>
          <w:tab w:val="num" w:pos="6480"/>
        </w:tabs>
        <w:ind w:left="6480" w:hanging="360"/>
      </w:pPr>
      <w:rPr>
        <w:rFonts w:ascii="Wingdings" w:hAnsi="Wingdings" w:hint="default"/>
      </w:rPr>
    </w:lvl>
  </w:abstractNum>
  <w:abstractNum w:abstractNumId="25" w15:restartNumberingAfterBreak="0">
    <w:nsid w:val="606A02F1"/>
    <w:multiLevelType w:val="hybridMultilevel"/>
    <w:tmpl w:val="1970636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6" w15:restartNumberingAfterBreak="0">
    <w:nsid w:val="64B244CD"/>
    <w:multiLevelType w:val="hybridMultilevel"/>
    <w:tmpl w:val="6530713E"/>
    <w:lvl w:ilvl="0" w:tplc="D40C6C52">
      <w:start w:val="1"/>
      <w:numFmt w:val="bullet"/>
      <w:lvlText w:val="•"/>
      <w:lvlJc w:val="left"/>
      <w:pPr>
        <w:tabs>
          <w:tab w:val="num" w:pos="720"/>
        </w:tabs>
        <w:ind w:left="720" w:hanging="360"/>
      </w:pPr>
      <w:rPr>
        <w:rFonts w:ascii="Times New Roman" w:hAnsi="Times New Roman" w:hint="default"/>
      </w:rPr>
    </w:lvl>
    <w:lvl w:ilvl="1" w:tplc="0E564116" w:tentative="1">
      <w:start w:val="1"/>
      <w:numFmt w:val="bullet"/>
      <w:lvlText w:val="•"/>
      <w:lvlJc w:val="left"/>
      <w:pPr>
        <w:tabs>
          <w:tab w:val="num" w:pos="1440"/>
        </w:tabs>
        <w:ind w:left="1440" w:hanging="360"/>
      </w:pPr>
      <w:rPr>
        <w:rFonts w:ascii="Times New Roman" w:hAnsi="Times New Roman" w:hint="default"/>
      </w:rPr>
    </w:lvl>
    <w:lvl w:ilvl="2" w:tplc="3E8E4A3E" w:tentative="1">
      <w:start w:val="1"/>
      <w:numFmt w:val="bullet"/>
      <w:lvlText w:val="•"/>
      <w:lvlJc w:val="left"/>
      <w:pPr>
        <w:tabs>
          <w:tab w:val="num" w:pos="2160"/>
        </w:tabs>
        <w:ind w:left="2160" w:hanging="360"/>
      </w:pPr>
      <w:rPr>
        <w:rFonts w:ascii="Times New Roman" w:hAnsi="Times New Roman" w:hint="default"/>
      </w:rPr>
    </w:lvl>
    <w:lvl w:ilvl="3" w:tplc="A156F558" w:tentative="1">
      <w:start w:val="1"/>
      <w:numFmt w:val="bullet"/>
      <w:lvlText w:val="•"/>
      <w:lvlJc w:val="left"/>
      <w:pPr>
        <w:tabs>
          <w:tab w:val="num" w:pos="2880"/>
        </w:tabs>
        <w:ind w:left="2880" w:hanging="360"/>
      </w:pPr>
      <w:rPr>
        <w:rFonts w:ascii="Times New Roman" w:hAnsi="Times New Roman" w:hint="default"/>
      </w:rPr>
    </w:lvl>
    <w:lvl w:ilvl="4" w:tplc="B6927FA8" w:tentative="1">
      <w:start w:val="1"/>
      <w:numFmt w:val="bullet"/>
      <w:lvlText w:val="•"/>
      <w:lvlJc w:val="left"/>
      <w:pPr>
        <w:tabs>
          <w:tab w:val="num" w:pos="3600"/>
        </w:tabs>
        <w:ind w:left="3600" w:hanging="360"/>
      </w:pPr>
      <w:rPr>
        <w:rFonts w:ascii="Times New Roman" w:hAnsi="Times New Roman" w:hint="default"/>
      </w:rPr>
    </w:lvl>
    <w:lvl w:ilvl="5" w:tplc="D93A1840" w:tentative="1">
      <w:start w:val="1"/>
      <w:numFmt w:val="bullet"/>
      <w:lvlText w:val="•"/>
      <w:lvlJc w:val="left"/>
      <w:pPr>
        <w:tabs>
          <w:tab w:val="num" w:pos="4320"/>
        </w:tabs>
        <w:ind w:left="4320" w:hanging="360"/>
      </w:pPr>
      <w:rPr>
        <w:rFonts w:ascii="Times New Roman" w:hAnsi="Times New Roman" w:hint="default"/>
      </w:rPr>
    </w:lvl>
    <w:lvl w:ilvl="6" w:tplc="AA32BF68" w:tentative="1">
      <w:start w:val="1"/>
      <w:numFmt w:val="bullet"/>
      <w:lvlText w:val="•"/>
      <w:lvlJc w:val="left"/>
      <w:pPr>
        <w:tabs>
          <w:tab w:val="num" w:pos="5040"/>
        </w:tabs>
        <w:ind w:left="5040" w:hanging="360"/>
      </w:pPr>
      <w:rPr>
        <w:rFonts w:ascii="Times New Roman" w:hAnsi="Times New Roman" w:hint="default"/>
      </w:rPr>
    </w:lvl>
    <w:lvl w:ilvl="7" w:tplc="9C168EFC" w:tentative="1">
      <w:start w:val="1"/>
      <w:numFmt w:val="bullet"/>
      <w:lvlText w:val="•"/>
      <w:lvlJc w:val="left"/>
      <w:pPr>
        <w:tabs>
          <w:tab w:val="num" w:pos="5760"/>
        </w:tabs>
        <w:ind w:left="5760" w:hanging="360"/>
      </w:pPr>
      <w:rPr>
        <w:rFonts w:ascii="Times New Roman" w:hAnsi="Times New Roman" w:hint="default"/>
      </w:rPr>
    </w:lvl>
    <w:lvl w:ilvl="8" w:tplc="0078773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6C8610B7"/>
    <w:multiLevelType w:val="hybridMultilevel"/>
    <w:tmpl w:val="96D84F3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15:restartNumberingAfterBreak="0">
    <w:nsid w:val="75DD6905"/>
    <w:multiLevelType w:val="hybridMultilevel"/>
    <w:tmpl w:val="4A54ED24"/>
    <w:lvl w:ilvl="0" w:tplc="0CA21ABC">
      <w:start w:val="1"/>
      <w:numFmt w:val="bullet"/>
      <w:lvlText w:val="o"/>
      <w:lvlJc w:val="left"/>
      <w:pPr>
        <w:tabs>
          <w:tab w:val="num" w:pos="720"/>
        </w:tabs>
        <w:ind w:left="720" w:hanging="360"/>
      </w:pPr>
      <w:rPr>
        <w:rFonts w:ascii="Courier New" w:hAnsi="Courier New" w:hint="default"/>
      </w:rPr>
    </w:lvl>
    <w:lvl w:ilvl="1" w:tplc="1A8CAECA">
      <w:start w:val="1"/>
      <w:numFmt w:val="bullet"/>
      <w:lvlText w:val="o"/>
      <w:lvlJc w:val="left"/>
      <w:pPr>
        <w:tabs>
          <w:tab w:val="num" w:pos="1440"/>
        </w:tabs>
        <w:ind w:left="1440" w:hanging="360"/>
      </w:pPr>
      <w:rPr>
        <w:rFonts w:ascii="Courier New" w:hAnsi="Courier New" w:hint="default"/>
      </w:rPr>
    </w:lvl>
    <w:lvl w:ilvl="2" w:tplc="1220DAE2" w:tentative="1">
      <w:start w:val="1"/>
      <w:numFmt w:val="bullet"/>
      <w:lvlText w:val="o"/>
      <w:lvlJc w:val="left"/>
      <w:pPr>
        <w:tabs>
          <w:tab w:val="num" w:pos="2160"/>
        </w:tabs>
        <w:ind w:left="2160" w:hanging="360"/>
      </w:pPr>
      <w:rPr>
        <w:rFonts w:ascii="Courier New" w:hAnsi="Courier New" w:hint="default"/>
      </w:rPr>
    </w:lvl>
    <w:lvl w:ilvl="3" w:tplc="C466256C" w:tentative="1">
      <w:start w:val="1"/>
      <w:numFmt w:val="bullet"/>
      <w:lvlText w:val="o"/>
      <w:lvlJc w:val="left"/>
      <w:pPr>
        <w:tabs>
          <w:tab w:val="num" w:pos="2880"/>
        </w:tabs>
        <w:ind w:left="2880" w:hanging="360"/>
      </w:pPr>
      <w:rPr>
        <w:rFonts w:ascii="Courier New" w:hAnsi="Courier New" w:hint="default"/>
      </w:rPr>
    </w:lvl>
    <w:lvl w:ilvl="4" w:tplc="E30A7346" w:tentative="1">
      <w:start w:val="1"/>
      <w:numFmt w:val="bullet"/>
      <w:lvlText w:val="o"/>
      <w:lvlJc w:val="left"/>
      <w:pPr>
        <w:tabs>
          <w:tab w:val="num" w:pos="3600"/>
        </w:tabs>
        <w:ind w:left="3600" w:hanging="360"/>
      </w:pPr>
      <w:rPr>
        <w:rFonts w:ascii="Courier New" w:hAnsi="Courier New" w:hint="default"/>
      </w:rPr>
    </w:lvl>
    <w:lvl w:ilvl="5" w:tplc="D54092E4" w:tentative="1">
      <w:start w:val="1"/>
      <w:numFmt w:val="bullet"/>
      <w:lvlText w:val="o"/>
      <w:lvlJc w:val="left"/>
      <w:pPr>
        <w:tabs>
          <w:tab w:val="num" w:pos="4320"/>
        </w:tabs>
        <w:ind w:left="4320" w:hanging="360"/>
      </w:pPr>
      <w:rPr>
        <w:rFonts w:ascii="Courier New" w:hAnsi="Courier New" w:hint="default"/>
      </w:rPr>
    </w:lvl>
    <w:lvl w:ilvl="6" w:tplc="D1FE99D6" w:tentative="1">
      <w:start w:val="1"/>
      <w:numFmt w:val="bullet"/>
      <w:lvlText w:val="o"/>
      <w:lvlJc w:val="left"/>
      <w:pPr>
        <w:tabs>
          <w:tab w:val="num" w:pos="5040"/>
        </w:tabs>
        <w:ind w:left="5040" w:hanging="360"/>
      </w:pPr>
      <w:rPr>
        <w:rFonts w:ascii="Courier New" w:hAnsi="Courier New" w:hint="default"/>
      </w:rPr>
    </w:lvl>
    <w:lvl w:ilvl="7" w:tplc="27D815A6" w:tentative="1">
      <w:start w:val="1"/>
      <w:numFmt w:val="bullet"/>
      <w:lvlText w:val="o"/>
      <w:lvlJc w:val="left"/>
      <w:pPr>
        <w:tabs>
          <w:tab w:val="num" w:pos="5760"/>
        </w:tabs>
        <w:ind w:left="5760" w:hanging="360"/>
      </w:pPr>
      <w:rPr>
        <w:rFonts w:ascii="Courier New" w:hAnsi="Courier New" w:hint="default"/>
      </w:rPr>
    </w:lvl>
    <w:lvl w:ilvl="8" w:tplc="FA400FF2" w:tentative="1">
      <w:start w:val="1"/>
      <w:numFmt w:val="bullet"/>
      <w:lvlText w:val="o"/>
      <w:lvlJc w:val="left"/>
      <w:pPr>
        <w:tabs>
          <w:tab w:val="num" w:pos="6480"/>
        </w:tabs>
        <w:ind w:left="6480" w:hanging="360"/>
      </w:pPr>
      <w:rPr>
        <w:rFonts w:ascii="Courier New" w:hAnsi="Courier New" w:hint="default"/>
      </w:rPr>
    </w:lvl>
  </w:abstractNum>
  <w:abstractNum w:abstractNumId="29" w15:restartNumberingAfterBreak="0">
    <w:nsid w:val="75ED4EED"/>
    <w:multiLevelType w:val="hybridMultilevel"/>
    <w:tmpl w:val="5ECEA078"/>
    <w:lvl w:ilvl="0" w:tplc="04090003">
      <w:start w:val="1"/>
      <w:numFmt w:val="bullet"/>
      <w:lvlText w:val="o"/>
      <w:lvlJc w:val="left"/>
      <w:pPr>
        <w:ind w:left="2320" w:hanging="360"/>
      </w:pPr>
      <w:rPr>
        <w:rFonts w:ascii="Courier New" w:hAnsi="Courier New" w:cs="Courier New" w:hint="default"/>
      </w:rPr>
    </w:lvl>
    <w:lvl w:ilvl="1" w:tplc="340A0003" w:tentative="1">
      <w:start w:val="1"/>
      <w:numFmt w:val="bullet"/>
      <w:lvlText w:val="o"/>
      <w:lvlJc w:val="left"/>
      <w:pPr>
        <w:ind w:left="3040" w:hanging="360"/>
      </w:pPr>
      <w:rPr>
        <w:rFonts w:ascii="Courier New" w:hAnsi="Courier New" w:cs="Courier New" w:hint="default"/>
      </w:rPr>
    </w:lvl>
    <w:lvl w:ilvl="2" w:tplc="340A0005" w:tentative="1">
      <w:start w:val="1"/>
      <w:numFmt w:val="bullet"/>
      <w:lvlText w:val=""/>
      <w:lvlJc w:val="left"/>
      <w:pPr>
        <w:ind w:left="3760" w:hanging="360"/>
      </w:pPr>
      <w:rPr>
        <w:rFonts w:ascii="Wingdings" w:hAnsi="Wingdings" w:hint="default"/>
      </w:rPr>
    </w:lvl>
    <w:lvl w:ilvl="3" w:tplc="340A0001" w:tentative="1">
      <w:start w:val="1"/>
      <w:numFmt w:val="bullet"/>
      <w:lvlText w:val=""/>
      <w:lvlJc w:val="left"/>
      <w:pPr>
        <w:ind w:left="4480" w:hanging="360"/>
      </w:pPr>
      <w:rPr>
        <w:rFonts w:ascii="Symbol" w:hAnsi="Symbol" w:hint="default"/>
      </w:rPr>
    </w:lvl>
    <w:lvl w:ilvl="4" w:tplc="340A0003" w:tentative="1">
      <w:start w:val="1"/>
      <w:numFmt w:val="bullet"/>
      <w:lvlText w:val="o"/>
      <w:lvlJc w:val="left"/>
      <w:pPr>
        <w:ind w:left="5200" w:hanging="360"/>
      </w:pPr>
      <w:rPr>
        <w:rFonts w:ascii="Courier New" w:hAnsi="Courier New" w:cs="Courier New" w:hint="default"/>
      </w:rPr>
    </w:lvl>
    <w:lvl w:ilvl="5" w:tplc="340A0005" w:tentative="1">
      <w:start w:val="1"/>
      <w:numFmt w:val="bullet"/>
      <w:lvlText w:val=""/>
      <w:lvlJc w:val="left"/>
      <w:pPr>
        <w:ind w:left="5920" w:hanging="360"/>
      </w:pPr>
      <w:rPr>
        <w:rFonts w:ascii="Wingdings" w:hAnsi="Wingdings" w:hint="default"/>
      </w:rPr>
    </w:lvl>
    <w:lvl w:ilvl="6" w:tplc="340A0001" w:tentative="1">
      <w:start w:val="1"/>
      <w:numFmt w:val="bullet"/>
      <w:lvlText w:val=""/>
      <w:lvlJc w:val="left"/>
      <w:pPr>
        <w:ind w:left="6640" w:hanging="360"/>
      </w:pPr>
      <w:rPr>
        <w:rFonts w:ascii="Symbol" w:hAnsi="Symbol" w:hint="default"/>
      </w:rPr>
    </w:lvl>
    <w:lvl w:ilvl="7" w:tplc="340A0003" w:tentative="1">
      <w:start w:val="1"/>
      <w:numFmt w:val="bullet"/>
      <w:lvlText w:val="o"/>
      <w:lvlJc w:val="left"/>
      <w:pPr>
        <w:ind w:left="7360" w:hanging="360"/>
      </w:pPr>
      <w:rPr>
        <w:rFonts w:ascii="Courier New" w:hAnsi="Courier New" w:cs="Courier New" w:hint="default"/>
      </w:rPr>
    </w:lvl>
    <w:lvl w:ilvl="8" w:tplc="340A0005" w:tentative="1">
      <w:start w:val="1"/>
      <w:numFmt w:val="bullet"/>
      <w:lvlText w:val=""/>
      <w:lvlJc w:val="left"/>
      <w:pPr>
        <w:ind w:left="8080" w:hanging="360"/>
      </w:pPr>
      <w:rPr>
        <w:rFonts w:ascii="Wingdings" w:hAnsi="Wingdings" w:hint="default"/>
      </w:rPr>
    </w:lvl>
  </w:abstractNum>
  <w:abstractNum w:abstractNumId="30" w15:restartNumberingAfterBreak="0">
    <w:nsid w:val="75FC07FB"/>
    <w:multiLevelType w:val="multilevel"/>
    <w:tmpl w:val="A1026D42"/>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1" w15:restartNumberingAfterBreak="0">
    <w:nsid w:val="7FF703BE"/>
    <w:multiLevelType w:val="hybridMultilevel"/>
    <w:tmpl w:val="98022BF4"/>
    <w:lvl w:ilvl="0" w:tplc="ACE43AEA">
      <w:start w:val="1"/>
      <w:numFmt w:val="bullet"/>
      <w:lvlText w:val="•"/>
      <w:lvlJc w:val="left"/>
      <w:pPr>
        <w:tabs>
          <w:tab w:val="num" w:pos="720"/>
        </w:tabs>
        <w:ind w:left="720" w:hanging="360"/>
      </w:pPr>
      <w:rPr>
        <w:rFonts w:ascii="Times New Roman" w:hAnsi="Times New Roman" w:hint="default"/>
      </w:rPr>
    </w:lvl>
    <w:lvl w:ilvl="1" w:tplc="87D8FC9C" w:tentative="1">
      <w:start w:val="1"/>
      <w:numFmt w:val="bullet"/>
      <w:lvlText w:val="•"/>
      <w:lvlJc w:val="left"/>
      <w:pPr>
        <w:tabs>
          <w:tab w:val="num" w:pos="1440"/>
        </w:tabs>
        <w:ind w:left="1440" w:hanging="360"/>
      </w:pPr>
      <w:rPr>
        <w:rFonts w:ascii="Times New Roman" w:hAnsi="Times New Roman" w:hint="default"/>
      </w:rPr>
    </w:lvl>
    <w:lvl w:ilvl="2" w:tplc="786078A0" w:tentative="1">
      <w:start w:val="1"/>
      <w:numFmt w:val="bullet"/>
      <w:lvlText w:val="•"/>
      <w:lvlJc w:val="left"/>
      <w:pPr>
        <w:tabs>
          <w:tab w:val="num" w:pos="2160"/>
        </w:tabs>
        <w:ind w:left="2160" w:hanging="360"/>
      </w:pPr>
      <w:rPr>
        <w:rFonts w:ascii="Times New Roman" w:hAnsi="Times New Roman" w:hint="default"/>
      </w:rPr>
    </w:lvl>
    <w:lvl w:ilvl="3" w:tplc="F02A19CC" w:tentative="1">
      <w:start w:val="1"/>
      <w:numFmt w:val="bullet"/>
      <w:lvlText w:val="•"/>
      <w:lvlJc w:val="left"/>
      <w:pPr>
        <w:tabs>
          <w:tab w:val="num" w:pos="2880"/>
        </w:tabs>
        <w:ind w:left="2880" w:hanging="360"/>
      </w:pPr>
      <w:rPr>
        <w:rFonts w:ascii="Times New Roman" w:hAnsi="Times New Roman" w:hint="default"/>
      </w:rPr>
    </w:lvl>
    <w:lvl w:ilvl="4" w:tplc="F81605BC" w:tentative="1">
      <w:start w:val="1"/>
      <w:numFmt w:val="bullet"/>
      <w:lvlText w:val="•"/>
      <w:lvlJc w:val="left"/>
      <w:pPr>
        <w:tabs>
          <w:tab w:val="num" w:pos="3600"/>
        </w:tabs>
        <w:ind w:left="3600" w:hanging="360"/>
      </w:pPr>
      <w:rPr>
        <w:rFonts w:ascii="Times New Roman" w:hAnsi="Times New Roman" w:hint="default"/>
      </w:rPr>
    </w:lvl>
    <w:lvl w:ilvl="5" w:tplc="6E4601CC" w:tentative="1">
      <w:start w:val="1"/>
      <w:numFmt w:val="bullet"/>
      <w:lvlText w:val="•"/>
      <w:lvlJc w:val="left"/>
      <w:pPr>
        <w:tabs>
          <w:tab w:val="num" w:pos="4320"/>
        </w:tabs>
        <w:ind w:left="4320" w:hanging="360"/>
      </w:pPr>
      <w:rPr>
        <w:rFonts w:ascii="Times New Roman" w:hAnsi="Times New Roman" w:hint="default"/>
      </w:rPr>
    </w:lvl>
    <w:lvl w:ilvl="6" w:tplc="27401DB2" w:tentative="1">
      <w:start w:val="1"/>
      <w:numFmt w:val="bullet"/>
      <w:lvlText w:val="•"/>
      <w:lvlJc w:val="left"/>
      <w:pPr>
        <w:tabs>
          <w:tab w:val="num" w:pos="5040"/>
        </w:tabs>
        <w:ind w:left="5040" w:hanging="360"/>
      </w:pPr>
      <w:rPr>
        <w:rFonts w:ascii="Times New Roman" w:hAnsi="Times New Roman" w:hint="default"/>
      </w:rPr>
    </w:lvl>
    <w:lvl w:ilvl="7" w:tplc="784454A4" w:tentative="1">
      <w:start w:val="1"/>
      <w:numFmt w:val="bullet"/>
      <w:lvlText w:val="•"/>
      <w:lvlJc w:val="left"/>
      <w:pPr>
        <w:tabs>
          <w:tab w:val="num" w:pos="5760"/>
        </w:tabs>
        <w:ind w:left="5760" w:hanging="360"/>
      </w:pPr>
      <w:rPr>
        <w:rFonts w:ascii="Times New Roman" w:hAnsi="Times New Roman" w:hint="default"/>
      </w:rPr>
    </w:lvl>
    <w:lvl w:ilvl="8" w:tplc="9C749BEA" w:tentative="1">
      <w:start w:val="1"/>
      <w:numFmt w:val="bullet"/>
      <w:lvlText w:val="•"/>
      <w:lvlJc w:val="left"/>
      <w:pPr>
        <w:tabs>
          <w:tab w:val="num" w:pos="6480"/>
        </w:tabs>
        <w:ind w:left="6480" w:hanging="360"/>
      </w:pPr>
      <w:rPr>
        <w:rFonts w:ascii="Times New Roman" w:hAnsi="Times New Roman" w:hint="default"/>
      </w:rPr>
    </w:lvl>
  </w:abstractNum>
  <w:num w:numId="1" w16cid:durableId="983318275">
    <w:abstractNumId w:val="27"/>
  </w:num>
  <w:num w:numId="2" w16cid:durableId="252208766">
    <w:abstractNumId w:val="18"/>
  </w:num>
  <w:num w:numId="3" w16cid:durableId="1875001228">
    <w:abstractNumId w:val="25"/>
  </w:num>
  <w:num w:numId="4" w16cid:durableId="1006596221">
    <w:abstractNumId w:val="4"/>
  </w:num>
  <w:num w:numId="5" w16cid:durableId="442727887">
    <w:abstractNumId w:val="28"/>
  </w:num>
  <w:num w:numId="6" w16cid:durableId="796795940">
    <w:abstractNumId w:val="29"/>
  </w:num>
  <w:num w:numId="7" w16cid:durableId="430012515">
    <w:abstractNumId w:val="26"/>
  </w:num>
  <w:num w:numId="8" w16cid:durableId="398015178">
    <w:abstractNumId w:val="31"/>
  </w:num>
  <w:num w:numId="9" w16cid:durableId="1308513610">
    <w:abstractNumId w:val="5"/>
  </w:num>
  <w:num w:numId="10" w16cid:durableId="23139342">
    <w:abstractNumId w:val="6"/>
  </w:num>
  <w:num w:numId="11" w16cid:durableId="1564175790">
    <w:abstractNumId w:val="0"/>
  </w:num>
  <w:num w:numId="12" w16cid:durableId="151069390">
    <w:abstractNumId w:val="30"/>
  </w:num>
  <w:num w:numId="13" w16cid:durableId="2105304108">
    <w:abstractNumId w:val="21"/>
  </w:num>
  <w:num w:numId="14" w16cid:durableId="1074351372">
    <w:abstractNumId w:val="17"/>
  </w:num>
  <w:num w:numId="15" w16cid:durableId="2117286209">
    <w:abstractNumId w:val="10"/>
  </w:num>
  <w:num w:numId="16" w16cid:durableId="613828318">
    <w:abstractNumId w:val="14"/>
  </w:num>
  <w:num w:numId="17" w16cid:durableId="980187291">
    <w:abstractNumId w:val="9"/>
  </w:num>
  <w:num w:numId="18" w16cid:durableId="764617684">
    <w:abstractNumId w:val="13"/>
  </w:num>
  <w:num w:numId="19" w16cid:durableId="1753313531">
    <w:abstractNumId w:val="3"/>
  </w:num>
  <w:num w:numId="20" w16cid:durableId="2049181732">
    <w:abstractNumId w:val="23"/>
  </w:num>
  <w:num w:numId="21" w16cid:durableId="602880498">
    <w:abstractNumId w:val="1"/>
  </w:num>
  <w:num w:numId="22" w16cid:durableId="1719083177">
    <w:abstractNumId w:val="19"/>
  </w:num>
  <w:num w:numId="23" w16cid:durableId="1815023191">
    <w:abstractNumId w:val="2"/>
  </w:num>
  <w:num w:numId="24" w16cid:durableId="1892114433">
    <w:abstractNumId w:val="24"/>
  </w:num>
  <w:num w:numId="25" w16cid:durableId="364528526">
    <w:abstractNumId w:val="11"/>
  </w:num>
  <w:num w:numId="26" w16cid:durableId="1305742687">
    <w:abstractNumId w:val="8"/>
  </w:num>
  <w:num w:numId="27" w16cid:durableId="1426684246">
    <w:abstractNumId w:val="16"/>
  </w:num>
  <w:num w:numId="28" w16cid:durableId="466359041">
    <w:abstractNumId w:val="7"/>
  </w:num>
  <w:num w:numId="29" w16cid:durableId="398135583">
    <w:abstractNumId w:val="15"/>
  </w:num>
  <w:num w:numId="30" w16cid:durableId="1506165709">
    <w:abstractNumId w:val="12"/>
  </w:num>
  <w:num w:numId="31" w16cid:durableId="131141887">
    <w:abstractNumId w:val="20"/>
  </w:num>
  <w:num w:numId="32" w16cid:durableId="1523743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48D"/>
    <w:rsid w:val="00010D61"/>
    <w:rsid w:val="00016F72"/>
    <w:rsid w:val="00045A47"/>
    <w:rsid w:val="000477BB"/>
    <w:rsid w:val="000732CD"/>
    <w:rsid w:val="000759EA"/>
    <w:rsid w:val="000E21FA"/>
    <w:rsid w:val="00156756"/>
    <w:rsid w:val="001651C4"/>
    <w:rsid w:val="0018654A"/>
    <w:rsid w:val="001E2AA8"/>
    <w:rsid w:val="001F6094"/>
    <w:rsid w:val="0020720E"/>
    <w:rsid w:val="002408D5"/>
    <w:rsid w:val="00245E58"/>
    <w:rsid w:val="0027559E"/>
    <w:rsid w:val="00285510"/>
    <w:rsid w:val="002B2457"/>
    <w:rsid w:val="002B79F9"/>
    <w:rsid w:val="002C5804"/>
    <w:rsid w:val="002E2C65"/>
    <w:rsid w:val="002F76C0"/>
    <w:rsid w:val="00306159"/>
    <w:rsid w:val="00307427"/>
    <w:rsid w:val="00307E09"/>
    <w:rsid w:val="003123CC"/>
    <w:rsid w:val="00395B0A"/>
    <w:rsid w:val="003C586F"/>
    <w:rsid w:val="003F450F"/>
    <w:rsid w:val="003F7BDD"/>
    <w:rsid w:val="00431DAB"/>
    <w:rsid w:val="00453766"/>
    <w:rsid w:val="004673EA"/>
    <w:rsid w:val="0047733F"/>
    <w:rsid w:val="004D6F7A"/>
    <w:rsid w:val="004F3710"/>
    <w:rsid w:val="00525079"/>
    <w:rsid w:val="005419AF"/>
    <w:rsid w:val="00567FD9"/>
    <w:rsid w:val="005C2753"/>
    <w:rsid w:val="00601969"/>
    <w:rsid w:val="0062120A"/>
    <w:rsid w:val="00621580"/>
    <w:rsid w:val="00650C1F"/>
    <w:rsid w:val="00657AB1"/>
    <w:rsid w:val="00660012"/>
    <w:rsid w:val="006A6208"/>
    <w:rsid w:val="006C698B"/>
    <w:rsid w:val="006E2473"/>
    <w:rsid w:val="006E3558"/>
    <w:rsid w:val="006F3381"/>
    <w:rsid w:val="00730C65"/>
    <w:rsid w:val="0073734C"/>
    <w:rsid w:val="00742890"/>
    <w:rsid w:val="00755BDF"/>
    <w:rsid w:val="007646F3"/>
    <w:rsid w:val="007A54B7"/>
    <w:rsid w:val="007B2C71"/>
    <w:rsid w:val="007C095A"/>
    <w:rsid w:val="007D44C0"/>
    <w:rsid w:val="007D60DF"/>
    <w:rsid w:val="00812A1F"/>
    <w:rsid w:val="00816291"/>
    <w:rsid w:val="00830B26"/>
    <w:rsid w:val="00831440"/>
    <w:rsid w:val="0086353D"/>
    <w:rsid w:val="00886E07"/>
    <w:rsid w:val="008B5392"/>
    <w:rsid w:val="008B6665"/>
    <w:rsid w:val="009D0832"/>
    <w:rsid w:val="009D5314"/>
    <w:rsid w:val="00A07922"/>
    <w:rsid w:val="00A477E4"/>
    <w:rsid w:val="00A50556"/>
    <w:rsid w:val="00A564F2"/>
    <w:rsid w:val="00A61740"/>
    <w:rsid w:val="00AD012A"/>
    <w:rsid w:val="00AD180C"/>
    <w:rsid w:val="00AF483A"/>
    <w:rsid w:val="00B04B27"/>
    <w:rsid w:val="00B05B87"/>
    <w:rsid w:val="00B3122E"/>
    <w:rsid w:val="00B52BA1"/>
    <w:rsid w:val="00B71B6A"/>
    <w:rsid w:val="00B87F77"/>
    <w:rsid w:val="00BB5669"/>
    <w:rsid w:val="00BC74C1"/>
    <w:rsid w:val="00BD1F25"/>
    <w:rsid w:val="00BD68D7"/>
    <w:rsid w:val="00BE141E"/>
    <w:rsid w:val="00BF0D32"/>
    <w:rsid w:val="00C57B32"/>
    <w:rsid w:val="00C57EB4"/>
    <w:rsid w:val="00C6408E"/>
    <w:rsid w:val="00C83609"/>
    <w:rsid w:val="00C96C46"/>
    <w:rsid w:val="00CA212D"/>
    <w:rsid w:val="00CB1D59"/>
    <w:rsid w:val="00CB2536"/>
    <w:rsid w:val="00CB2F2F"/>
    <w:rsid w:val="00CB761B"/>
    <w:rsid w:val="00CC048D"/>
    <w:rsid w:val="00CC09A4"/>
    <w:rsid w:val="00CC17C4"/>
    <w:rsid w:val="00D03B36"/>
    <w:rsid w:val="00D159DA"/>
    <w:rsid w:val="00D24935"/>
    <w:rsid w:val="00D5481E"/>
    <w:rsid w:val="00D55EA0"/>
    <w:rsid w:val="00D84432"/>
    <w:rsid w:val="00DC6694"/>
    <w:rsid w:val="00DE69B3"/>
    <w:rsid w:val="00E0595B"/>
    <w:rsid w:val="00E23F0A"/>
    <w:rsid w:val="00E64A23"/>
    <w:rsid w:val="00E87AD5"/>
    <w:rsid w:val="00EC33C1"/>
    <w:rsid w:val="00ED418B"/>
    <w:rsid w:val="00F00753"/>
    <w:rsid w:val="00F23535"/>
    <w:rsid w:val="00F305E7"/>
    <w:rsid w:val="00F921C2"/>
    <w:rsid w:val="00F953B1"/>
    <w:rsid w:val="00FA1F97"/>
    <w:rsid w:val="00FC2214"/>
    <w:rsid w:val="00FE0177"/>
    <w:rsid w:val="1E9F0DC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EFE0"/>
  <w15:chartTrackingRefBased/>
  <w15:docId w15:val="{A9CB1E13-E080-4B44-A954-255F44C51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3CC"/>
  </w:style>
  <w:style w:type="paragraph" w:styleId="Ttulo1">
    <w:name w:val="heading 1"/>
    <w:basedOn w:val="Normal"/>
    <w:next w:val="Normal"/>
    <w:link w:val="Ttulo1Car"/>
    <w:uiPriority w:val="9"/>
    <w:qFormat/>
    <w:rsid w:val="00F305E7"/>
    <w:pPr>
      <w:keepNext/>
      <w:keepLines/>
      <w:spacing w:before="480" w:after="120"/>
      <w:outlineLvl w:val="0"/>
    </w:pPr>
    <w:rPr>
      <w:rFonts w:ascii="Calibri" w:eastAsia="Calibri" w:hAnsi="Calibri" w:cs="Calibri"/>
      <w:b/>
      <w:sz w:val="48"/>
      <w:szCs w:val="48"/>
      <w:lang w:val="es-ES" w:eastAsia="es-MX"/>
    </w:rPr>
  </w:style>
  <w:style w:type="paragraph" w:styleId="Ttulo2">
    <w:name w:val="heading 2"/>
    <w:basedOn w:val="Normal"/>
    <w:next w:val="Normal"/>
    <w:link w:val="Ttulo2Car"/>
    <w:uiPriority w:val="9"/>
    <w:semiHidden/>
    <w:unhideWhenUsed/>
    <w:qFormat/>
    <w:rsid w:val="00F305E7"/>
    <w:pPr>
      <w:keepNext/>
      <w:keepLines/>
      <w:spacing w:before="360" w:after="80"/>
      <w:outlineLvl w:val="1"/>
    </w:pPr>
    <w:rPr>
      <w:rFonts w:ascii="Calibri" w:eastAsia="Calibri" w:hAnsi="Calibri" w:cs="Calibri"/>
      <w:b/>
      <w:sz w:val="36"/>
      <w:szCs w:val="36"/>
      <w:lang w:val="es-ES" w:eastAsia="es-MX"/>
    </w:rPr>
  </w:style>
  <w:style w:type="paragraph" w:styleId="Ttulo3">
    <w:name w:val="heading 3"/>
    <w:basedOn w:val="Normal"/>
    <w:next w:val="Normal"/>
    <w:link w:val="Ttulo3Car"/>
    <w:uiPriority w:val="9"/>
    <w:semiHidden/>
    <w:unhideWhenUsed/>
    <w:qFormat/>
    <w:rsid w:val="00F305E7"/>
    <w:pPr>
      <w:keepNext/>
      <w:keepLines/>
      <w:spacing w:before="280" w:after="80"/>
      <w:outlineLvl w:val="2"/>
    </w:pPr>
    <w:rPr>
      <w:rFonts w:ascii="Calibri" w:eastAsia="Calibri" w:hAnsi="Calibri" w:cs="Calibri"/>
      <w:b/>
      <w:sz w:val="28"/>
      <w:szCs w:val="28"/>
      <w:lang w:val="es-ES" w:eastAsia="es-MX"/>
    </w:rPr>
  </w:style>
  <w:style w:type="paragraph" w:styleId="Ttulo4">
    <w:name w:val="heading 4"/>
    <w:basedOn w:val="Normal"/>
    <w:next w:val="Normal"/>
    <w:link w:val="Ttulo4Car"/>
    <w:uiPriority w:val="9"/>
    <w:semiHidden/>
    <w:unhideWhenUsed/>
    <w:qFormat/>
    <w:rsid w:val="00F305E7"/>
    <w:pPr>
      <w:keepNext/>
      <w:keepLines/>
      <w:spacing w:before="240" w:after="40"/>
      <w:outlineLvl w:val="3"/>
    </w:pPr>
    <w:rPr>
      <w:rFonts w:ascii="Calibri" w:eastAsia="Calibri" w:hAnsi="Calibri" w:cs="Calibri"/>
      <w:b/>
      <w:lang w:val="es-ES" w:eastAsia="es-MX"/>
    </w:rPr>
  </w:style>
  <w:style w:type="paragraph" w:styleId="Ttulo5">
    <w:name w:val="heading 5"/>
    <w:basedOn w:val="Normal"/>
    <w:next w:val="Normal"/>
    <w:link w:val="Ttulo5Car"/>
    <w:uiPriority w:val="9"/>
    <w:semiHidden/>
    <w:unhideWhenUsed/>
    <w:qFormat/>
    <w:rsid w:val="00F305E7"/>
    <w:pPr>
      <w:keepNext/>
      <w:keepLines/>
      <w:spacing w:before="220" w:after="40"/>
      <w:outlineLvl w:val="4"/>
    </w:pPr>
    <w:rPr>
      <w:rFonts w:ascii="Calibri" w:eastAsia="Calibri" w:hAnsi="Calibri" w:cs="Calibri"/>
      <w:b/>
      <w:sz w:val="22"/>
      <w:szCs w:val="22"/>
      <w:lang w:val="es-ES" w:eastAsia="es-MX"/>
    </w:rPr>
  </w:style>
  <w:style w:type="paragraph" w:styleId="Ttulo6">
    <w:name w:val="heading 6"/>
    <w:basedOn w:val="Normal"/>
    <w:next w:val="Normal"/>
    <w:link w:val="Ttulo6Car"/>
    <w:uiPriority w:val="9"/>
    <w:semiHidden/>
    <w:unhideWhenUsed/>
    <w:qFormat/>
    <w:rsid w:val="00F305E7"/>
    <w:pPr>
      <w:keepNext/>
      <w:keepLines/>
      <w:spacing w:before="200" w:after="40"/>
      <w:outlineLvl w:val="5"/>
    </w:pPr>
    <w:rPr>
      <w:rFonts w:ascii="Calibri" w:eastAsia="Calibri" w:hAnsi="Calibri" w:cs="Calibri"/>
      <w:b/>
      <w:sz w:val="20"/>
      <w:szCs w:val="20"/>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0595B"/>
    <w:pPr>
      <w:tabs>
        <w:tab w:val="center" w:pos="4419"/>
        <w:tab w:val="right" w:pos="8838"/>
      </w:tabs>
    </w:pPr>
  </w:style>
  <w:style w:type="character" w:customStyle="1" w:styleId="EncabezadoCar">
    <w:name w:val="Encabezado Car"/>
    <w:basedOn w:val="Fuentedeprrafopredeter"/>
    <w:link w:val="Encabezado"/>
    <w:uiPriority w:val="99"/>
    <w:rsid w:val="00E0595B"/>
  </w:style>
  <w:style w:type="paragraph" w:styleId="Piedepgina">
    <w:name w:val="footer"/>
    <w:basedOn w:val="Normal"/>
    <w:link w:val="PiedepginaCar"/>
    <w:uiPriority w:val="99"/>
    <w:unhideWhenUsed/>
    <w:rsid w:val="00E0595B"/>
    <w:pPr>
      <w:tabs>
        <w:tab w:val="center" w:pos="4419"/>
        <w:tab w:val="right" w:pos="8838"/>
      </w:tabs>
    </w:pPr>
  </w:style>
  <w:style w:type="character" w:customStyle="1" w:styleId="PiedepginaCar">
    <w:name w:val="Pie de página Car"/>
    <w:basedOn w:val="Fuentedeprrafopredeter"/>
    <w:link w:val="Piedepgina"/>
    <w:uiPriority w:val="99"/>
    <w:rsid w:val="00E0595B"/>
  </w:style>
  <w:style w:type="paragraph" w:styleId="Prrafodelista">
    <w:name w:val="List Paragraph"/>
    <w:basedOn w:val="Normal"/>
    <w:uiPriority w:val="34"/>
    <w:qFormat/>
    <w:rsid w:val="005C2753"/>
    <w:pPr>
      <w:ind w:left="720"/>
      <w:contextualSpacing/>
    </w:pPr>
  </w:style>
  <w:style w:type="character" w:customStyle="1" w:styleId="Ttulo1Car">
    <w:name w:val="Título 1 Car"/>
    <w:basedOn w:val="Fuentedeprrafopredeter"/>
    <w:link w:val="Ttulo1"/>
    <w:uiPriority w:val="9"/>
    <w:rsid w:val="00F305E7"/>
    <w:rPr>
      <w:rFonts w:ascii="Calibri" w:eastAsia="Calibri" w:hAnsi="Calibri" w:cs="Calibri"/>
      <w:b/>
      <w:sz w:val="48"/>
      <w:szCs w:val="48"/>
      <w:lang w:val="es-ES" w:eastAsia="es-MX"/>
    </w:rPr>
  </w:style>
  <w:style w:type="character" w:customStyle="1" w:styleId="Ttulo2Car">
    <w:name w:val="Título 2 Car"/>
    <w:basedOn w:val="Fuentedeprrafopredeter"/>
    <w:link w:val="Ttulo2"/>
    <w:uiPriority w:val="9"/>
    <w:semiHidden/>
    <w:rsid w:val="00F305E7"/>
    <w:rPr>
      <w:rFonts w:ascii="Calibri" w:eastAsia="Calibri" w:hAnsi="Calibri" w:cs="Calibri"/>
      <w:b/>
      <w:sz w:val="36"/>
      <w:szCs w:val="36"/>
      <w:lang w:val="es-ES" w:eastAsia="es-MX"/>
    </w:rPr>
  </w:style>
  <w:style w:type="character" w:customStyle="1" w:styleId="Ttulo3Car">
    <w:name w:val="Título 3 Car"/>
    <w:basedOn w:val="Fuentedeprrafopredeter"/>
    <w:link w:val="Ttulo3"/>
    <w:uiPriority w:val="9"/>
    <w:semiHidden/>
    <w:rsid w:val="00F305E7"/>
    <w:rPr>
      <w:rFonts w:ascii="Calibri" w:eastAsia="Calibri" w:hAnsi="Calibri" w:cs="Calibri"/>
      <w:b/>
      <w:sz w:val="28"/>
      <w:szCs w:val="28"/>
      <w:lang w:val="es-ES" w:eastAsia="es-MX"/>
    </w:rPr>
  </w:style>
  <w:style w:type="character" w:customStyle="1" w:styleId="Ttulo4Car">
    <w:name w:val="Título 4 Car"/>
    <w:basedOn w:val="Fuentedeprrafopredeter"/>
    <w:link w:val="Ttulo4"/>
    <w:uiPriority w:val="9"/>
    <w:semiHidden/>
    <w:rsid w:val="00F305E7"/>
    <w:rPr>
      <w:rFonts w:ascii="Calibri" w:eastAsia="Calibri" w:hAnsi="Calibri" w:cs="Calibri"/>
      <w:b/>
      <w:lang w:val="es-ES" w:eastAsia="es-MX"/>
    </w:rPr>
  </w:style>
  <w:style w:type="character" w:customStyle="1" w:styleId="Ttulo5Car">
    <w:name w:val="Título 5 Car"/>
    <w:basedOn w:val="Fuentedeprrafopredeter"/>
    <w:link w:val="Ttulo5"/>
    <w:uiPriority w:val="9"/>
    <w:semiHidden/>
    <w:rsid w:val="00F305E7"/>
    <w:rPr>
      <w:rFonts w:ascii="Calibri" w:eastAsia="Calibri" w:hAnsi="Calibri" w:cs="Calibri"/>
      <w:b/>
      <w:sz w:val="22"/>
      <w:szCs w:val="22"/>
      <w:lang w:val="es-ES" w:eastAsia="es-MX"/>
    </w:rPr>
  </w:style>
  <w:style w:type="character" w:customStyle="1" w:styleId="Ttulo6Car">
    <w:name w:val="Título 6 Car"/>
    <w:basedOn w:val="Fuentedeprrafopredeter"/>
    <w:link w:val="Ttulo6"/>
    <w:uiPriority w:val="9"/>
    <w:semiHidden/>
    <w:rsid w:val="00F305E7"/>
    <w:rPr>
      <w:rFonts w:ascii="Calibri" w:eastAsia="Calibri" w:hAnsi="Calibri" w:cs="Calibri"/>
      <w:b/>
      <w:sz w:val="20"/>
      <w:szCs w:val="20"/>
      <w:lang w:val="es-ES" w:eastAsia="es-MX"/>
    </w:rPr>
  </w:style>
  <w:style w:type="table" w:customStyle="1" w:styleId="TableNormal">
    <w:name w:val="Table Normal"/>
    <w:rsid w:val="00F305E7"/>
    <w:rPr>
      <w:rFonts w:ascii="Calibri" w:eastAsia="Calibri" w:hAnsi="Calibri" w:cs="Calibri"/>
      <w:lang w:val="es-ES" w:eastAsia="es-MX"/>
    </w:rPr>
    <w:tblPr>
      <w:tblCellMar>
        <w:top w:w="0" w:type="dxa"/>
        <w:left w:w="0" w:type="dxa"/>
        <w:bottom w:w="0" w:type="dxa"/>
        <w:right w:w="0" w:type="dxa"/>
      </w:tblCellMar>
    </w:tblPr>
  </w:style>
  <w:style w:type="paragraph" w:styleId="Ttulo">
    <w:name w:val="Title"/>
    <w:basedOn w:val="Normal"/>
    <w:next w:val="Normal"/>
    <w:link w:val="TtuloCar"/>
    <w:uiPriority w:val="10"/>
    <w:qFormat/>
    <w:rsid w:val="00F305E7"/>
    <w:pPr>
      <w:keepNext/>
      <w:keepLines/>
      <w:spacing w:before="480" w:after="120"/>
    </w:pPr>
    <w:rPr>
      <w:rFonts w:ascii="Calibri" w:eastAsia="Calibri" w:hAnsi="Calibri" w:cs="Calibri"/>
      <w:b/>
      <w:sz w:val="72"/>
      <w:szCs w:val="72"/>
      <w:lang w:val="es-ES" w:eastAsia="es-MX"/>
    </w:rPr>
  </w:style>
  <w:style w:type="character" w:customStyle="1" w:styleId="TtuloCar">
    <w:name w:val="Título Car"/>
    <w:basedOn w:val="Fuentedeprrafopredeter"/>
    <w:link w:val="Ttulo"/>
    <w:uiPriority w:val="10"/>
    <w:rsid w:val="00F305E7"/>
    <w:rPr>
      <w:rFonts w:ascii="Calibri" w:eastAsia="Calibri" w:hAnsi="Calibri" w:cs="Calibri"/>
      <w:b/>
      <w:sz w:val="72"/>
      <w:szCs w:val="72"/>
      <w:lang w:val="es-ES" w:eastAsia="es-MX"/>
    </w:rPr>
  </w:style>
  <w:style w:type="paragraph" w:styleId="Subttulo">
    <w:name w:val="Subtitle"/>
    <w:basedOn w:val="Normal"/>
    <w:next w:val="Normal"/>
    <w:link w:val="SubttuloCar"/>
    <w:uiPriority w:val="11"/>
    <w:qFormat/>
    <w:rsid w:val="00F305E7"/>
    <w:pPr>
      <w:keepNext/>
      <w:keepLines/>
      <w:spacing w:before="360" w:after="80"/>
    </w:pPr>
    <w:rPr>
      <w:rFonts w:ascii="Georgia" w:eastAsia="Georgia" w:hAnsi="Georgia" w:cs="Georgia"/>
      <w:i/>
      <w:color w:val="666666"/>
      <w:sz w:val="48"/>
      <w:szCs w:val="48"/>
      <w:lang w:val="es-ES" w:eastAsia="es-MX"/>
    </w:rPr>
  </w:style>
  <w:style w:type="character" w:customStyle="1" w:styleId="SubttuloCar">
    <w:name w:val="Subtítulo Car"/>
    <w:basedOn w:val="Fuentedeprrafopredeter"/>
    <w:link w:val="Subttulo"/>
    <w:uiPriority w:val="11"/>
    <w:rsid w:val="00F305E7"/>
    <w:rPr>
      <w:rFonts w:ascii="Georgia" w:eastAsia="Georgia" w:hAnsi="Georgia" w:cs="Georgia"/>
      <w:i/>
      <w:color w:val="666666"/>
      <w:sz w:val="48"/>
      <w:szCs w:val="48"/>
      <w:lang w:val="es-ES" w:eastAsia="es-MX"/>
    </w:rPr>
  </w:style>
  <w:style w:type="paragraph" w:customStyle="1" w:styleId="msonormal0">
    <w:name w:val="msonormal"/>
    <w:basedOn w:val="Normal"/>
    <w:rsid w:val="00F305E7"/>
    <w:pPr>
      <w:spacing w:before="100" w:beforeAutospacing="1" w:after="100" w:afterAutospacing="1"/>
    </w:pPr>
    <w:rPr>
      <w:rFonts w:ascii="Times New Roman" w:eastAsia="Times New Roman" w:hAnsi="Times New Roman" w:cs="Times New Roman"/>
      <w:lang w:eastAsia="es-MX"/>
    </w:rPr>
  </w:style>
  <w:style w:type="paragraph" w:styleId="NormalWeb">
    <w:name w:val="Normal (Web)"/>
    <w:basedOn w:val="Normal"/>
    <w:uiPriority w:val="99"/>
    <w:unhideWhenUsed/>
    <w:rsid w:val="002C5804"/>
    <w:pPr>
      <w:spacing w:before="100" w:beforeAutospacing="1" w:after="100" w:afterAutospacing="1"/>
    </w:pPr>
    <w:rPr>
      <w:rFonts w:ascii="Times New Roman" w:eastAsia="Times New Roman" w:hAnsi="Times New Roman" w:cs="Times New Roman"/>
      <w:lang w:eastAsia="es-MX"/>
    </w:rPr>
  </w:style>
  <w:style w:type="paragraph" w:styleId="Textonotapie">
    <w:name w:val="footnote text"/>
    <w:basedOn w:val="Normal"/>
    <w:link w:val="TextonotapieCar"/>
    <w:uiPriority w:val="99"/>
    <w:semiHidden/>
    <w:unhideWhenUsed/>
    <w:rsid w:val="00EC33C1"/>
    <w:rPr>
      <w:sz w:val="20"/>
      <w:szCs w:val="20"/>
    </w:rPr>
  </w:style>
  <w:style w:type="character" w:customStyle="1" w:styleId="TextonotapieCar">
    <w:name w:val="Texto nota pie Car"/>
    <w:basedOn w:val="Fuentedeprrafopredeter"/>
    <w:link w:val="Textonotapie"/>
    <w:uiPriority w:val="99"/>
    <w:semiHidden/>
    <w:rsid w:val="00EC33C1"/>
    <w:rPr>
      <w:sz w:val="20"/>
      <w:szCs w:val="20"/>
    </w:rPr>
  </w:style>
  <w:style w:type="character" w:styleId="Refdenotaalpie">
    <w:name w:val="footnote reference"/>
    <w:basedOn w:val="Fuentedeprrafopredeter"/>
    <w:uiPriority w:val="99"/>
    <w:semiHidden/>
    <w:unhideWhenUsed/>
    <w:rsid w:val="00EC33C1"/>
    <w:rPr>
      <w:vertAlign w:val="superscript"/>
    </w:rPr>
  </w:style>
  <w:style w:type="table" w:styleId="Tablaconcuadrcula">
    <w:name w:val="Table Grid"/>
    <w:basedOn w:val="Tablanormal"/>
    <w:uiPriority w:val="39"/>
    <w:rsid w:val="00621580"/>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21580"/>
    <w:rPr>
      <w:sz w:val="16"/>
      <w:szCs w:val="16"/>
    </w:rPr>
  </w:style>
  <w:style w:type="paragraph" w:styleId="Textocomentario">
    <w:name w:val="annotation text"/>
    <w:basedOn w:val="Normal"/>
    <w:link w:val="TextocomentarioCar"/>
    <w:uiPriority w:val="99"/>
    <w:semiHidden/>
    <w:unhideWhenUsed/>
    <w:rsid w:val="00621580"/>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semiHidden/>
    <w:rsid w:val="00621580"/>
    <w:rPr>
      <w:rFonts w:ascii="Times New Roman" w:eastAsia="Times New Roman" w:hAnsi="Times New Roman" w:cs="Times New Roman"/>
      <w:sz w:val="20"/>
      <w:szCs w:val="20"/>
      <w:lang w:eastAsia="es-MX"/>
    </w:rPr>
  </w:style>
  <w:style w:type="character" w:styleId="Nmerodepgina">
    <w:name w:val="page number"/>
    <w:basedOn w:val="Fuentedeprrafopredeter"/>
    <w:uiPriority w:val="99"/>
    <w:semiHidden/>
    <w:unhideWhenUsed/>
    <w:rsid w:val="00886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7820">
      <w:bodyDiv w:val="1"/>
      <w:marLeft w:val="0"/>
      <w:marRight w:val="0"/>
      <w:marTop w:val="0"/>
      <w:marBottom w:val="0"/>
      <w:divBdr>
        <w:top w:val="none" w:sz="0" w:space="0" w:color="auto"/>
        <w:left w:val="none" w:sz="0" w:space="0" w:color="auto"/>
        <w:bottom w:val="none" w:sz="0" w:space="0" w:color="auto"/>
        <w:right w:val="none" w:sz="0" w:space="0" w:color="auto"/>
      </w:divBdr>
    </w:div>
    <w:div w:id="231157543">
      <w:bodyDiv w:val="1"/>
      <w:marLeft w:val="0"/>
      <w:marRight w:val="0"/>
      <w:marTop w:val="0"/>
      <w:marBottom w:val="0"/>
      <w:divBdr>
        <w:top w:val="none" w:sz="0" w:space="0" w:color="auto"/>
        <w:left w:val="none" w:sz="0" w:space="0" w:color="auto"/>
        <w:bottom w:val="none" w:sz="0" w:space="0" w:color="auto"/>
        <w:right w:val="none" w:sz="0" w:space="0" w:color="auto"/>
      </w:divBdr>
    </w:div>
    <w:div w:id="295336969">
      <w:bodyDiv w:val="1"/>
      <w:marLeft w:val="0"/>
      <w:marRight w:val="0"/>
      <w:marTop w:val="0"/>
      <w:marBottom w:val="0"/>
      <w:divBdr>
        <w:top w:val="none" w:sz="0" w:space="0" w:color="auto"/>
        <w:left w:val="none" w:sz="0" w:space="0" w:color="auto"/>
        <w:bottom w:val="none" w:sz="0" w:space="0" w:color="auto"/>
        <w:right w:val="none" w:sz="0" w:space="0" w:color="auto"/>
      </w:divBdr>
    </w:div>
    <w:div w:id="430466923">
      <w:bodyDiv w:val="1"/>
      <w:marLeft w:val="0"/>
      <w:marRight w:val="0"/>
      <w:marTop w:val="0"/>
      <w:marBottom w:val="0"/>
      <w:divBdr>
        <w:top w:val="none" w:sz="0" w:space="0" w:color="auto"/>
        <w:left w:val="none" w:sz="0" w:space="0" w:color="auto"/>
        <w:bottom w:val="none" w:sz="0" w:space="0" w:color="auto"/>
        <w:right w:val="none" w:sz="0" w:space="0" w:color="auto"/>
      </w:divBdr>
    </w:div>
    <w:div w:id="459615637">
      <w:bodyDiv w:val="1"/>
      <w:marLeft w:val="0"/>
      <w:marRight w:val="0"/>
      <w:marTop w:val="0"/>
      <w:marBottom w:val="0"/>
      <w:divBdr>
        <w:top w:val="none" w:sz="0" w:space="0" w:color="auto"/>
        <w:left w:val="none" w:sz="0" w:space="0" w:color="auto"/>
        <w:bottom w:val="none" w:sz="0" w:space="0" w:color="auto"/>
        <w:right w:val="none" w:sz="0" w:space="0" w:color="auto"/>
      </w:divBdr>
    </w:div>
    <w:div w:id="642779233">
      <w:bodyDiv w:val="1"/>
      <w:marLeft w:val="0"/>
      <w:marRight w:val="0"/>
      <w:marTop w:val="0"/>
      <w:marBottom w:val="0"/>
      <w:divBdr>
        <w:top w:val="none" w:sz="0" w:space="0" w:color="auto"/>
        <w:left w:val="none" w:sz="0" w:space="0" w:color="auto"/>
        <w:bottom w:val="none" w:sz="0" w:space="0" w:color="auto"/>
        <w:right w:val="none" w:sz="0" w:space="0" w:color="auto"/>
      </w:divBdr>
      <w:divsChild>
        <w:div w:id="745110057">
          <w:marLeft w:val="0"/>
          <w:marRight w:val="0"/>
          <w:marTop w:val="0"/>
          <w:marBottom w:val="0"/>
          <w:divBdr>
            <w:top w:val="none" w:sz="0" w:space="0" w:color="auto"/>
            <w:left w:val="none" w:sz="0" w:space="0" w:color="auto"/>
            <w:bottom w:val="none" w:sz="0" w:space="0" w:color="auto"/>
            <w:right w:val="none" w:sz="0" w:space="0" w:color="auto"/>
          </w:divBdr>
          <w:divsChild>
            <w:div w:id="1378430013">
              <w:marLeft w:val="0"/>
              <w:marRight w:val="0"/>
              <w:marTop w:val="0"/>
              <w:marBottom w:val="0"/>
              <w:divBdr>
                <w:top w:val="none" w:sz="0" w:space="0" w:color="auto"/>
                <w:left w:val="none" w:sz="0" w:space="0" w:color="auto"/>
                <w:bottom w:val="none" w:sz="0" w:space="0" w:color="auto"/>
                <w:right w:val="none" w:sz="0" w:space="0" w:color="auto"/>
              </w:divBdr>
              <w:divsChild>
                <w:div w:id="101634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48874">
      <w:bodyDiv w:val="1"/>
      <w:marLeft w:val="0"/>
      <w:marRight w:val="0"/>
      <w:marTop w:val="0"/>
      <w:marBottom w:val="0"/>
      <w:divBdr>
        <w:top w:val="none" w:sz="0" w:space="0" w:color="auto"/>
        <w:left w:val="none" w:sz="0" w:space="0" w:color="auto"/>
        <w:bottom w:val="none" w:sz="0" w:space="0" w:color="auto"/>
        <w:right w:val="none" w:sz="0" w:space="0" w:color="auto"/>
      </w:divBdr>
    </w:div>
    <w:div w:id="674265712">
      <w:bodyDiv w:val="1"/>
      <w:marLeft w:val="0"/>
      <w:marRight w:val="0"/>
      <w:marTop w:val="0"/>
      <w:marBottom w:val="0"/>
      <w:divBdr>
        <w:top w:val="none" w:sz="0" w:space="0" w:color="auto"/>
        <w:left w:val="none" w:sz="0" w:space="0" w:color="auto"/>
        <w:bottom w:val="none" w:sz="0" w:space="0" w:color="auto"/>
        <w:right w:val="none" w:sz="0" w:space="0" w:color="auto"/>
      </w:divBdr>
    </w:div>
    <w:div w:id="707729715">
      <w:bodyDiv w:val="1"/>
      <w:marLeft w:val="0"/>
      <w:marRight w:val="0"/>
      <w:marTop w:val="0"/>
      <w:marBottom w:val="0"/>
      <w:divBdr>
        <w:top w:val="none" w:sz="0" w:space="0" w:color="auto"/>
        <w:left w:val="none" w:sz="0" w:space="0" w:color="auto"/>
        <w:bottom w:val="none" w:sz="0" w:space="0" w:color="auto"/>
        <w:right w:val="none" w:sz="0" w:space="0" w:color="auto"/>
      </w:divBdr>
    </w:div>
    <w:div w:id="728649842">
      <w:bodyDiv w:val="1"/>
      <w:marLeft w:val="0"/>
      <w:marRight w:val="0"/>
      <w:marTop w:val="0"/>
      <w:marBottom w:val="0"/>
      <w:divBdr>
        <w:top w:val="none" w:sz="0" w:space="0" w:color="auto"/>
        <w:left w:val="none" w:sz="0" w:space="0" w:color="auto"/>
        <w:bottom w:val="none" w:sz="0" w:space="0" w:color="auto"/>
        <w:right w:val="none" w:sz="0" w:space="0" w:color="auto"/>
      </w:divBdr>
    </w:div>
    <w:div w:id="818157180">
      <w:bodyDiv w:val="1"/>
      <w:marLeft w:val="0"/>
      <w:marRight w:val="0"/>
      <w:marTop w:val="0"/>
      <w:marBottom w:val="0"/>
      <w:divBdr>
        <w:top w:val="none" w:sz="0" w:space="0" w:color="auto"/>
        <w:left w:val="none" w:sz="0" w:space="0" w:color="auto"/>
        <w:bottom w:val="none" w:sz="0" w:space="0" w:color="auto"/>
        <w:right w:val="none" w:sz="0" w:space="0" w:color="auto"/>
      </w:divBdr>
    </w:div>
    <w:div w:id="870147803">
      <w:bodyDiv w:val="1"/>
      <w:marLeft w:val="0"/>
      <w:marRight w:val="0"/>
      <w:marTop w:val="0"/>
      <w:marBottom w:val="0"/>
      <w:divBdr>
        <w:top w:val="none" w:sz="0" w:space="0" w:color="auto"/>
        <w:left w:val="none" w:sz="0" w:space="0" w:color="auto"/>
        <w:bottom w:val="none" w:sz="0" w:space="0" w:color="auto"/>
        <w:right w:val="none" w:sz="0" w:space="0" w:color="auto"/>
      </w:divBdr>
    </w:div>
    <w:div w:id="880629059">
      <w:bodyDiv w:val="1"/>
      <w:marLeft w:val="0"/>
      <w:marRight w:val="0"/>
      <w:marTop w:val="0"/>
      <w:marBottom w:val="0"/>
      <w:divBdr>
        <w:top w:val="none" w:sz="0" w:space="0" w:color="auto"/>
        <w:left w:val="none" w:sz="0" w:space="0" w:color="auto"/>
        <w:bottom w:val="none" w:sz="0" w:space="0" w:color="auto"/>
        <w:right w:val="none" w:sz="0" w:space="0" w:color="auto"/>
      </w:divBdr>
      <w:divsChild>
        <w:div w:id="372116632">
          <w:marLeft w:val="0"/>
          <w:marRight w:val="0"/>
          <w:marTop w:val="0"/>
          <w:marBottom w:val="0"/>
          <w:divBdr>
            <w:top w:val="none" w:sz="0" w:space="0" w:color="auto"/>
            <w:left w:val="none" w:sz="0" w:space="0" w:color="auto"/>
            <w:bottom w:val="none" w:sz="0" w:space="0" w:color="auto"/>
            <w:right w:val="none" w:sz="0" w:space="0" w:color="auto"/>
          </w:divBdr>
          <w:divsChild>
            <w:div w:id="551429657">
              <w:marLeft w:val="0"/>
              <w:marRight w:val="0"/>
              <w:marTop w:val="0"/>
              <w:marBottom w:val="0"/>
              <w:divBdr>
                <w:top w:val="none" w:sz="0" w:space="0" w:color="auto"/>
                <w:left w:val="none" w:sz="0" w:space="0" w:color="auto"/>
                <w:bottom w:val="none" w:sz="0" w:space="0" w:color="auto"/>
                <w:right w:val="none" w:sz="0" w:space="0" w:color="auto"/>
              </w:divBdr>
              <w:divsChild>
                <w:div w:id="49822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240759">
      <w:bodyDiv w:val="1"/>
      <w:marLeft w:val="0"/>
      <w:marRight w:val="0"/>
      <w:marTop w:val="0"/>
      <w:marBottom w:val="0"/>
      <w:divBdr>
        <w:top w:val="none" w:sz="0" w:space="0" w:color="auto"/>
        <w:left w:val="none" w:sz="0" w:space="0" w:color="auto"/>
        <w:bottom w:val="none" w:sz="0" w:space="0" w:color="auto"/>
        <w:right w:val="none" w:sz="0" w:space="0" w:color="auto"/>
      </w:divBdr>
    </w:div>
    <w:div w:id="1284310746">
      <w:bodyDiv w:val="1"/>
      <w:marLeft w:val="0"/>
      <w:marRight w:val="0"/>
      <w:marTop w:val="0"/>
      <w:marBottom w:val="0"/>
      <w:divBdr>
        <w:top w:val="none" w:sz="0" w:space="0" w:color="auto"/>
        <w:left w:val="none" w:sz="0" w:space="0" w:color="auto"/>
        <w:bottom w:val="none" w:sz="0" w:space="0" w:color="auto"/>
        <w:right w:val="none" w:sz="0" w:space="0" w:color="auto"/>
      </w:divBdr>
    </w:div>
    <w:div w:id="1329745647">
      <w:bodyDiv w:val="1"/>
      <w:marLeft w:val="0"/>
      <w:marRight w:val="0"/>
      <w:marTop w:val="0"/>
      <w:marBottom w:val="0"/>
      <w:divBdr>
        <w:top w:val="none" w:sz="0" w:space="0" w:color="auto"/>
        <w:left w:val="none" w:sz="0" w:space="0" w:color="auto"/>
        <w:bottom w:val="none" w:sz="0" w:space="0" w:color="auto"/>
        <w:right w:val="none" w:sz="0" w:space="0" w:color="auto"/>
      </w:divBdr>
    </w:div>
    <w:div w:id="1337613805">
      <w:bodyDiv w:val="1"/>
      <w:marLeft w:val="0"/>
      <w:marRight w:val="0"/>
      <w:marTop w:val="0"/>
      <w:marBottom w:val="0"/>
      <w:divBdr>
        <w:top w:val="none" w:sz="0" w:space="0" w:color="auto"/>
        <w:left w:val="none" w:sz="0" w:space="0" w:color="auto"/>
        <w:bottom w:val="none" w:sz="0" w:space="0" w:color="auto"/>
        <w:right w:val="none" w:sz="0" w:space="0" w:color="auto"/>
      </w:divBdr>
    </w:div>
    <w:div w:id="1342850289">
      <w:bodyDiv w:val="1"/>
      <w:marLeft w:val="0"/>
      <w:marRight w:val="0"/>
      <w:marTop w:val="0"/>
      <w:marBottom w:val="0"/>
      <w:divBdr>
        <w:top w:val="none" w:sz="0" w:space="0" w:color="auto"/>
        <w:left w:val="none" w:sz="0" w:space="0" w:color="auto"/>
        <w:bottom w:val="none" w:sz="0" w:space="0" w:color="auto"/>
        <w:right w:val="none" w:sz="0" w:space="0" w:color="auto"/>
      </w:divBdr>
    </w:div>
    <w:div w:id="1376930583">
      <w:bodyDiv w:val="1"/>
      <w:marLeft w:val="0"/>
      <w:marRight w:val="0"/>
      <w:marTop w:val="0"/>
      <w:marBottom w:val="0"/>
      <w:divBdr>
        <w:top w:val="none" w:sz="0" w:space="0" w:color="auto"/>
        <w:left w:val="none" w:sz="0" w:space="0" w:color="auto"/>
        <w:bottom w:val="none" w:sz="0" w:space="0" w:color="auto"/>
        <w:right w:val="none" w:sz="0" w:space="0" w:color="auto"/>
      </w:divBdr>
    </w:div>
    <w:div w:id="1427723461">
      <w:bodyDiv w:val="1"/>
      <w:marLeft w:val="0"/>
      <w:marRight w:val="0"/>
      <w:marTop w:val="0"/>
      <w:marBottom w:val="0"/>
      <w:divBdr>
        <w:top w:val="none" w:sz="0" w:space="0" w:color="auto"/>
        <w:left w:val="none" w:sz="0" w:space="0" w:color="auto"/>
        <w:bottom w:val="none" w:sz="0" w:space="0" w:color="auto"/>
        <w:right w:val="none" w:sz="0" w:space="0" w:color="auto"/>
      </w:divBdr>
    </w:div>
    <w:div w:id="1443721699">
      <w:bodyDiv w:val="1"/>
      <w:marLeft w:val="0"/>
      <w:marRight w:val="0"/>
      <w:marTop w:val="0"/>
      <w:marBottom w:val="0"/>
      <w:divBdr>
        <w:top w:val="none" w:sz="0" w:space="0" w:color="auto"/>
        <w:left w:val="none" w:sz="0" w:space="0" w:color="auto"/>
        <w:bottom w:val="none" w:sz="0" w:space="0" w:color="auto"/>
        <w:right w:val="none" w:sz="0" w:space="0" w:color="auto"/>
      </w:divBdr>
    </w:div>
    <w:div w:id="1584140838">
      <w:bodyDiv w:val="1"/>
      <w:marLeft w:val="0"/>
      <w:marRight w:val="0"/>
      <w:marTop w:val="0"/>
      <w:marBottom w:val="0"/>
      <w:divBdr>
        <w:top w:val="none" w:sz="0" w:space="0" w:color="auto"/>
        <w:left w:val="none" w:sz="0" w:space="0" w:color="auto"/>
        <w:bottom w:val="none" w:sz="0" w:space="0" w:color="auto"/>
        <w:right w:val="none" w:sz="0" w:space="0" w:color="auto"/>
      </w:divBdr>
    </w:div>
    <w:div w:id="1783918151">
      <w:bodyDiv w:val="1"/>
      <w:marLeft w:val="0"/>
      <w:marRight w:val="0"/>
      <w:marTop w:val="0"/>
      <w:marBottom w:val="0"/>
      <w:divBdr>
        <w:top w:val="none" w:sz="0" w:space="0" w:color="auto"/>
        <w:left w:val="none" w:sz="0" w:space="0" w:color="auto"/>
        <w:bottom w:val="none" w:sz="0" w:space="0" w:color="auto"/>
        <w:right w:val="none" w:sz="0" w:space="0" w:color="auto"/>
      </w:divBdr>
    </w:div>
    <w:div w:id="1793592242">
      <w:bodyDiv w:val="1"/>
      <w:marLeft w:val="0"/>
      <w:marRight w:val="0"/>
      <w:marTop w:val="0"/>
      <w:marBottom w:val="0"/>
      <w:divBdr>
        <w:top w:val="none" w:sz="0" w:space="0" w:color="auto"/>
        <w:left w:val="none" w:sz="0" w:space="0" w:color="auto"/>
        <w:bottom w:val="none" w:sz="0" w:space="0" w:color="auto"/>
        <w:right w:val="none" w:sz="0" w:space="0" w:color="auto"/>
      </w:divBdr>
      <w:divsChild>
        <w:div w:id="1952280443">
          <w:marLeft w:val="0"/>
          <w:marRight w:val="0"/>
          <w:marTop w:val="0"/>
          <w:marBottom w:val="0"/>
          <w:divBdr>
            <w:top w:val="none" w:sz="0" w:space="0" w:color="auto"/>
            <w:left w:val="none" w:sz="0" w:space="0" w:color="auto"/>
            <w:bottom w:val="none" w:sz="0" w:space="0" w:color="auto"/>
            <w:right w:val="none" w:sz="0" w:space="0" w:color="auto"/>
          </w:divBdr>
          <w:divsChild>
            <w:div w:id="972366683">
              <w:marLeft w:val="0"/>
              <w:marRight w:val="0"/>
              <w:marTop w:val="0"/>
              <w:marBottom w:val="0"/>
              <w:divBdr>
                <w:top w:val="none" w:sz="0" w:space="0" w:color="auto"/>
                <w:left w:val="none" w:sz="0" w:space="0" w:color="auto"/>
                <w:bottom w:val="none" w:sz="0" w:space="0" w:color="auto"/>
                <w:right w:val="none" w:sz="0" w:space="0" w:color="auto"/>
              </w:divBdr>
              <w:divsChild>
                <w:div w:id="147201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009225">
      <w:bodyDiv w:val="1"/>
      <w:marLeft w:val="0"/>
      <w:marRight w:val="0"/>
      <w:marTop w:val="0"/>
      <w:marBottom w:val="0"/>
      <w:divBdr>
        <w:top w:val="none" w:sz="0" w:space="0" w:color="auto"/>
        <w:left w:val="none" w:sz="0" w:space="0" w:color="auto"/>
        <w:bottom w:val="none" w:sz="0" w:space="0" w:color="auto"/>
        <w:right w:val="none" w:sz="0" w:space="0" w:color="auto"/>
      </w:divBdr>
      <w:divsChild>
        <w:div w:id="402919843">
          <w:marLeft w:val="1267"/>
          <w:marRight w:val="0"/>
          <w:marTop w:val="0"/>
          <w:marBottom w:val="0"/>
          <w:divBdr>
            <w:top w:val="none" w:sz="0" w:space="0" w:color="auto"/>
            <w:left w:val="none" w:sz="0" w:space="0" w:color="auto"/>
            <w:bottom w:val="none" w:sz="0" w:space="0" w:color="auto"/>
            <w:right w:val="none" w:sz="0" w:space="0" w:color="auto"/>
          </w:divBdr>
        </w:div>
        <w:div w:id="1349482412">
          <w:marLeft w:val="1267"/>
          <w:marRight w:val="0"/>
          <w:marTop w:val="0"/>
          <w:marBottom w:val="0"/>
          <w:divBdr>
            <w:top w:val="none" w:sz="0" w:space="0" w:color="auto"/>
            <w:left w:val="none" w:sz="0" w:space="0" w:color="auto"/>
            <w:bottom w:val="none" w:sz="0" w:space="0" w:color="auto"/>
            <w:right w:val="none" w:sz="0" w:space="0" w:color="auto"/>
          </w:divBdr>
        </w:div>
        <w:div w:id="788471169">
          <w:marLeft w:val="1267"/>
          <w:marRight w:val="0"/>
          <w:marTop w:val="0"/>
          <w:marBottom w:val="0"/>
          <w:divBdr>
            <w:top w:val="none" w:sz="0" w:space="0" w:color="auto"/>
            <w:left w:val="none" w:sz="0" w:space="0" w:color="auto"/>
            <w:bottom w:val="none" w:sz="0" w:space="0" w:color="auto"/>
            <w:right w:val="none" w:sz="0" w:space="0" w:color="auto"/>
          </w:divBdr>
        </w:div>
      </w:divsChild>
    </w:div>
    <w:div w:id="1854569656">
      <w:bodyDiv w:val="1"/>
      <w:marLeft w:val="0"/>
      <w:marRight w:val="0"/>
      <w:marTop w:val="0"/>
      <w:marBottom w:val="0"/>
      <w:divBdr>
        <w:top w:val="none" w:sz="0" w:space="0" w:color="auto"/>
        <w:left w:val="none" w:sz="0" w:space="0" w:color="auto"/>
        <w:bottom w:val="none" w:sz="0" w:space="0" w:color="auto"/>
        <w:right w:val="none" w:sz="0" w:space="0" w:color="auto"/>
      </w:divBdr>
    </w:div>
    <w:div w:id="1890606516">
      <w:bodyDiv w:val="1"/>
      <w:marLeft w:val="0"/>
      <w:marRight w:val="0"/>
      <w:marTop w:val="0"/>
      <w:marBottom w:val="0"/>
      <w:divBdr>
        <w:top w:val="none" w:sz="0" w:space="0" w:color="auto"/>
        <w:left w:val="none" w:sz="0" w:space="0" w:color="auto"/>
        <w:bottom w:val="none" w:sz="0" w:space="0" w:color="auto"/>
        <w:right w:val="none" w:sz="0" w:space="0" w:color="auto"/>
      </w:divBdr>
    </w:div>
    <w:div w:id="2014989104">
      <w:bodyDiv w:val="1"/>
      <w:marLeft w:val="0"/>
      <w:marRight w:val="0"/>
      <w:marTop w:val="0"/>
      <w:marBottom w:val="0"/>
      <w:divBdr>
        <w:top w:val="none" w:sz="0" w:space="0" w:color="auto"/>
        <w:left w:val="none" w:sz="0" w:space="0" w:color="auto"/>
        <w:bottom w:val="none" w:sz="0" w:space="0" w:color="auto"/>
        <w:right w:val="none" w:sz="0" w:space="0" w:color="auto"/>
      </w:divBdr>
      <w:divsChild>
        <w:div w:id="1400636103">
          <w:marLeft w:val="547"/>
          <w:marRight w:val="0"/>
          <w:marTop w:val="161"/>
          <w:marBottom w:val="0"/>
          <w:divBdr>
            <w:top w:val="none" w:sz="0" w:space="0" w:color="auto"/>
            <w:left w:val="none" w:sz="0" w:space="0" w:color="auto"/>
            <w:bottom w:val="none" w:sz="0" w:space="0" w:color="auto"/>
            <w:right w:val="none" w:sz="0" w:space="0" w:color="auto"/>
          </w:divBdr>
        </w:div>
        <w:div w:id="1650863374">
          <w:marLeft w:val="547"/>
          <w:marRight w:val="0"/>
          <w:marTop w:val="161"/>
          <w:marBottom w:val="0"/>
          <w:divBdr>
            <w:top w:val="none" w:sz="0" w:space="0" w:color="auto"/>
            <w:left w:val="none" w:sz="0" w:space="0" w:color="auto"/>
            <w:bottom w:val="none" w:sz="0" w:space="0" w:color="auto"/>
            <w:right w:val="none" w:sz="0" w:space="0" w:color="auto"/>
          </w:divBdr>
        </w:div>
      </w:divsChild>
    </w:div>
    <w:div w:id="2046245597">
      <w:bodyDiv w:val="1"/>
      <w:marLeft w:val="0"/>
      <w:marRight w:val="0"/>
      <w:marTop w:val="0"/>
      <w:marBottom w:val="0"/>
      <w:divBdr>
        <w:top w:val="none" w:sz="0" w:space="0" w:color="auto"/>
        <w:left w:val="none" w:sz="0" w:space="0" w:color="auto"/>
        <w:bottom w:val="none" w:sz="0" w:space="0" w:color="auto"/>
        <w:right w:val="none" w:sz="0" w:space="0" w:color="auto"/>
      </w:divBdr>
      <w:divsChild>
        <w:div w:id="204851">
          <w:marLeft w:val="547"/>
          <w:marRight w:val="0"/>
          <w:marTop w:val="161"/>
          <w:marBottom w:val="0"/>
          <w:divBdr>
            <w:top w:val="none" w:sz="0" w:space="0" w:color="auto"/>
            <w:left w:val="none" w:sz="0" w:space="0" w:color="auto"/>
            <w:bottom w:val="none" w:sz="0" w:space="0" w:color="auto"/>
            <w:right w:val="none" w:sz="0" w:space="0" w:color="auto"/>
          </w:divBdr>
        </w:div>
        <w:div w:id="2108576393">
          <w:marLeft w:val="547"/>
          <w:marRight w:val="0"/>
          <w:marTop w:val="161"/>
          <w:marBottom w:val="0"/>
          <w:divBdr>
            <w:top w:val="none" w:sz="0" w:space="0" w:color="auto"/>
            <w:left w:val="none" w:sz="0" w:space="0" w:color="auto"/>
            <w:bottom w:val="none" w:sz="0" w:space="0" w:color="auto"/>
            <w:right w:val="none" w:sz="0" w:space="0" w:color="auto"/>
          </w:divBdr>
        </w:div>
      </w:divsChild>
    </w:div>
    <w:div w:id="2122800302">
      <w:bodyDiv w:val="1"/>
      <w:marLeft w:val="0"/>
      <w:marRight w:val="0"/>
      <w:marTop w:val="0"/>
      <w:marBottom w:val="0"/>
      <w:divBdr>
        <w:top w:val="none" w:sz="0" w:space="0" w:color="auto"/>
        <w:left w:val="none" w:sz="0" w:space="0" w:color="auto"/>
        <w:bottom w:val="none" w:sz="0" w:space="0" w:color="auto"/>
        <w:right w:val="none" w:sz="0" w:space="0" w:color="auto"/>
      </w:divBdr>
      <w:divsChild>
        <w:div w:id="354230168">
          <w:marLeft w:val="720"/>
          <w:marRight w:val="0"/>
          <w:marTop w:val="161"/>
          <w:marBottom w:val="0"/>
          <w:divBdr>
            <w:top w:val="none" w:sz="0" w:space="0" w:color="auto"/>
            <w:left w:val="none" w:sz="0" w:space="0" w:color="auto"/>
            <w:bottom w:val="none" w:sz="0" w:space="0" w:color="auto"/>
            <w:right w:val="none" w:sz="0" w:space="0" w:color="auto"/>
          </w:divBdr>
        </w:div>
        <w:div w:id="990408528">
          <w:marLeft w:val="720"/>
          <w:marRight w:val="0"/>
          <w:marTop w:val="161"/>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E78DE-841E-490F-9406-83D6A3921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1915</Words>
  <Characters>10763</Characters>
  <Application>Microsoft Office Word</Application>
  <DocSecurity>0</DocSecurity>
  <Lines>448</Lines>
  <Paragraphs>226</Paragraphs>
  <ScaleCrop>false</ScaleCrop>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ARAVENA ORELLANA INGENIERIA EIRL</dc:creator>
  <cp:keywords/>
  <dc:description/>
  <cp:lastModifiedBy>Carlos Carvallo</cp:lastModifiedBy>
  <cp:revision>2</cp:revision>
  <dcterms:created xsi:type="dcterms:W3CDTF">2026-04-27T21:03:00Z</dcterms:created>
  <dcterms:modified xsi:type="dcterms:W3CDTF">2026-04-27T21:03:00Z</dcterms:modified>
</cp:coreProperties>
</file>